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BE" w:rsidRPr="00557DBE" w:rsidRDefault="00557DBE" w:rsidP="007350E9">
      <w:pPr>
        <w:wordWrap w:val="0"/>
        <w:jc w:val="right"/>
        <w:rPr>
          <w:rFonts w:asciiTheme="majorEastAsia" w:eastAsiaTheme="majorEastAsia" w:hAnsiTheme="majorEastAsia"/>
        </w:rPr>
      </w:pPr>
      <w:r w:rsidRPr="007350E9">
        <w:rPr>
          <w:rFonts w:asciiTheme="majorEastAsia" w:eastAsiaTheme="majorEastAsia" w:hAnsiTheme="majorEastAsia" w:hint="eastAsia"/>
          <w:spacing w:val="40"/>
          <w:kern w:val="0"/>
          <w:fitText w:val="2321" w:id="984899328"/>
        </w:rPr>
        <w:t>岡財活第</w:t>
      </w:r>
      <w:r w:rsidR="00FC0DA1" w:rsidRPr="007350E9">
        <w:rPr>
          <w:rFonts w:asciiTheme="majorEastAsia" w:eastAsiaTheme="majorEastAsia" w:hAnsiTheme="majorEastAsia" w:hint="eastAsia"/>
          <w:spacing w:val="40"/>
          <w:kern w:val="0"/>
          <w:fitText w:val="2321" w:id="984899328"/>
        </w:rPr>
        <w:t>２６３</w:t>
      </w:r>
      <w:r w:rsidRPr="007350E9">
        <w:rPr>
          <w:rFonts w:asciiTheme="majorEastAsia" w:eastAsiaTheme="majorEastAsia" w:hAnsiTheme="majorEastAsia" w:hint="eastAsia"/>
          <w:kern w:val="0"/>
          <w:fitText w:val="2321" w:id="984899328"/>
        </w:rPr>
        <w:t>号</w:t>
      </w:r>
      <w:r w:rsidR="007350E9">
        <w:rPr>
          <w:rFonts w:asciiTheme="majorEastAsia" w:eastAsiaTheme="majorEastAsia" w:hAnsiTheme="majorEastAsia" w:hint="eastAsia"/>
          <w:kern w:val="0"/>
        </w:rPr>
        <w:t xml:space="preserve">　</w:t>
      </w:r>
    </w:p>
    <w:p w:rsidR="00557DBE" w:rsidRPr="00557DBE" w:rsidRDefault="00557DBE" w:rsidP="007350E9">
      <w:pPr>
        <w:wordWrap w:val="0"/>
        <w:jc w:val="right"/>
        <w:rPr>
          <w:rFonts w:asciiTheme="majorEastAsia" w:eastAsiaTheme="majorEastAsia" w:hAnsiTheme="majorEastAsia"/>
        </w:rPr>
      </w:pPr>
      <w:r w:rsidRPr="00557DBE">
        <w:rPr>
          <w:rFonts w:asciiTheme="majorEastAsia" w:eastAsiaTheme="majorEastAsia" w:hAnsiTheme="majorEastAsia" w:hint="eastAsia"/>
        </w:rPr>
        <w:t>平成２７年</w:t>
      </w:r>
      <w:r>
        <w:rPr>
          <w:rFonts w:asciiTheme="majorEastAsia" w:eastAsiaTheme="majorEastAsia" w:hAnsiTheme="majorEastAsia" w:hint="eastAsia"/>
        </w:rPr>
        <w:t>１０</w:t>
      </w:r>
      <w:r w:rsidRPr="00557DBE">
        <w:rPr>
          <w:rFonts w:asciiTheme="majorEastAsia" w:eastAsiaTheme="majorEastAsia" w:hAnsiTheme="majorEastAsia" w:hint="eastAsia"/>
        </w:rPr>
        <w:t>月</w:t>
      </w:r>
      <w:r w:rsidR="00FC0DA1">
        <w:rPr>
          <w:rFonts w:asciiTheme="majorEastAsia" w:eastAsiaTheme="majorEastAsia" w:hAnsiTheme="majorEastAsia" w:hint="eastAsia"/>
        </w:rPr>
        <w:t>２２</w:t>
      </w:r>
      <w:r w:rsidRPr="00557DBE">
        <w:rPr>
          <w:rFonts w:asciiTheme="majorEastAsia" w:eastAsiaTheme="majorEastAsia" w:hAnsiTheme="majorEastAsia" w:hint="eastAsia"/>
        </w:rPr>
        <w:t>日</w:t>
      </w:r>
      <w:r w:rsidR="007350E9">
        <w:rPr>
          <w:rFonts w:asciiTheme="majorEastAsia" w:eastAsiaTheme="majorEastAsia" w:hAnsiTheme="majorEastAsia" w:hint="eastAsia"/>
        </w:rPr>
        <w:t xml:space="preserve">　</w:t>
      </w:r>
    </w:p>
    <w:p w:rsidR="00557DBE" w:rsidRPr="00557DBE" w:rsidRDefault="00557DBE" w:rsidP="00557DBE">
      <w:pPr>
        <w:rPr>
          <w:rFonts w:asciiTheme="majorEastAsia" w:eastAsiaTheme="majorEastAsia" w:hAnsiTheme="majorEastAsia"/>
        </w:rPr>
      </w:pPr>
      <w:r w:rsidRPr="00557DBE">
        <w:rPr>
          <w:rFonts w:asciiTheme="majorEastAsia" w:eastAsiaTheme="majorEastAsia" w:hAnsiTheme="majorEastAsia" w:hint="eastAsia"/>
        </w:rPr>
        <w:t>岡山ＰＰＰ交流広場関係者　各位</w:t>
      </w:r>
    </w:p>
    <w:p w:rsidR="00557DBE" w:rsidRPr="00557DBE" w:rsidRDefault="00557DBE" w:rsidP="00557DBE">
      <w:pPr>
        <w:rPr>
          <w:rFonts w:asciiTheme="majorEastAsia" w:eastAsiaTheme="majorEastAsia" w:hAnsiTheme="majorEastAsia"/>
        </w:rPr>
      </w:pPr>
    </w:p>
    <w:p w:rsidR="00557DBE" w:rsidRPr="00557DBE" w:rsidRDefault="00557DBE" w:rsidP="00557DBE">
      <w:pPr>
        <w:rPr>
          <w:rFonts w:asciiTheme="majorEastAsia" w:eastAsiaTheme="majorEastAsia" w:hAnsiTheme="majorEastAsia"/>
        </w:rPr>
      </w:pPr>
      <w:r w:rsidRPr="00557DBE">
        <w:rPr>
          <w:rFonts w:asciiTheme="majorEastAsia" w:eastAsiaTheme="majorEastAsia" w:hAnsiTheme="majorEastAsia" w:hint="eastAsia"/>
        </w:rPr>
        <w:t xml:space="preserve">　　　　　　　　　　　　　　　　　　　　　　　　　　　　</w:t>
      </w:r>
      <w:r w:rsidR="007350E9">
        <w:rPr>
          <w:rFonts w:asciiTheme="majorEastAsia" w:eastAsiaTheme="majorEastAsia" w:hAnsiTheme="majorEastAsia" w:hint="eastAsia"/>
        </w:rPr>
        <w:t xml:space="preserve">　　　</w:t>
      </w:r>
      <w:r w:rsidRPr="00557DBE">
        <w:rPr>
          <w:rFonts w:asciiTheme="majorEastAsia" w:eastAsiaTheme="majorEastAsia" w:hAnsiTheme="majorEastAsia" w:hint="eastAsia"/>
        </w:rPr>
        <w:t>岡山市</w:t>
      </w:r>
      <w:r w:rsidR="00CA6044">
        <w:rPr>
          <w:rFonts w:asciiTheme="majorEastAsia" w:eastAsiaTheme="majorEastAsia" w:hAnsiTheme="majorEastAsia" w:hint="eastAsia"/>
        </w:rPr>
        <w:t>長　大森　雅夫</w:t>
      </w:r>
      <w:bookmarkStart w:id="0" w:name="_GoBack"/>
      <w:bookmarkEnd w:id="0"/>
    </w:p>
    <w:p w:rsidR="00557DBE" w:rsidRPr="00557DBE" w:rsidRDefault="00557DBE" w:rsidP="00557DBE">
      <w:pPr>
        <w:rPr>
          <w:rFonts w:asciiTheme="majorEastAsia" w:eastAsiaTheme="majorEastAsia" w:hAnsiTheme="majorEastAsia"/>
        </w:rPr>
      </w:pPr>
      <w:r w:rsidRPr="00557DBE">
        <w:rPr>
          <w:rFonts w:asciiTheme="majorEastAsia" w:eastAsiaTheme="majorEastAsia" w:hAnsiTheme="majorEastAsia" w:hint="eastAsia"/>
        </w:rPr>
        <w:t xml:space="preserve">　　　　　　　　　　　　　　　　　　　　　　　　　</w:t>
      </w:r>
      <w:r w:rsidR="00CA6044">
        <w:rPr>
          <w:rFonts w:asciiTheme="majorEastAsia" w:eastAsiaTheme="majorEastAsia" w:hAnsiTheme="majorEastAsia" w:hint="eastAsia"/>
        </w:rPr>
        <w:t>（事務局　財産活用マネジメント推進課）</w:t>
      </w:r>
    </w:p>
    <w:p w:rsidR="00557DBE" w:rsidRDefault="00557DBE" w:rsidP="00557DBE"/>
    <w:p w:rsidR="0061283B" w:rsidRPr="003A0847" w:rsidRDefault="0061283B" w:rsidP="0061283B">
      <w:pPr>
        <w:jc w:val="center"/>
        <w:rPr>
          <w:rFonts w:asciiTheme="majorEastAsia" w:eastAsiaTheme="majorEastAsia" w:hAnsiTheme="majorEastAsia"/>
          <w:b/>
          <w:sz w:val="28"/>
          <w:szCs w:val="28"/>
        </w:rPr>
      </w:pPr>
      <w:r w:rsidRPr="003A0847">
        <w:rPr>
          <w:rFonts w:asciiTheme="majorEastAsia" w:eastAsiaTheme="majorEastAsia" w:hAnsiTheme="majorEastAsia" w:hint="eastAsia"/>
          <w:b/>
          <w:sz w:val="28"/>
          <w:szCs w:val="28"/>
        </w:rPr>
        <w:t>平成</w:t>
      </w:r>
      <w:r w:rsidRPr="003A0847">
        <w:rPr>
          <w:rFonts w:asciiTheme="majorEastAsia" w:eastAsiaTheme="majorEastAsia" w:hAnsiTheme="majorEastAsia"/>
          <w:b/>
          <w:sz w:val="28"/>
          <w:szCs w:val="28"/>
        </w:rPr>
        <w:t>27年度 第1回</w:t>
      </w:r>
      <w:r w:rsidRPr="003A0847">
        <w:rPr>
          <w:rFonts w:asciiTheme="majorEastAsia" w:eastAsiaTheme="majorEastAsia" w:hAnsiTheme="majorEastAsia" w:hint="eastAsia"/>
          <w:b/>
          <w:sz w:val="28"/>
          <w:szCs w:val="28"/>
        </w:rPr>
        <w:t>『岡山</w:t>
      </w:r>
      <w:r w:rsidRPr="003A0847">
        <w:rPr>
          <w:rFonts w:asciiTheme="majorEastAsia" w:eastAsiaTheme="majorEastAsia" w:hAnsiTheme="majorEastAsia"/>
          <w:b/>
          <w:sz w:val="28"/>
          <w:szCs w:val="28"/>
        </w:rPr>
        <w:t>PPP交流広場</w:t>
      </w:r>
      <w:r w:rsidRPr="003A0847">
        <w:rPr>
          <w:rFonts w:asciiTheme="majorEastAsia" w:eastAsiaTheme="majorEastAsia" w:hAnsiTheme="majorEastAsia" w:hint="eastAsia"/>
          <w:b/>
          <w:sz w:val="28"/>
          <w:szCs w:val="28"/>
        </w:rPr>
        <w:t>』開催のご案内</w:t>
      </w:r>
    </w:p>
    <w:p w:rsidR="0061283B" w:rsidRPr="00557DBE" w:rsidRDefault="0061283B" w:rsidP="00557DBE">
      <w:pPr>
        <w:rPr>
          <w:rFonts w:asciiTheme="majorEastAsia" w:eastAsiaTheme="majorEastAsia" w:hAnsiTheme="majorEastAsia"/>
        </w:rPr>
      </w:pPr>
    </w:p>
    <w:p w:rsidR="0061283B" w:rsidRPr="003A0847" w:rsidRDefault="0061283B" w:rsidP="0061283B">
      <w:pPr>
        <w:jc w:val="left"/>
        <w:rPr>
          <w:rFonts w:asciiTheme="majorEastAsia" w:eastAsiaTheme="majorEastAsia" w:hAnsiTheme="majorEastAsia"/>
          <w:b/>
        </w:rPr>
      </w:pPr>
      <w:r w:rsidRPr="003A0847">
        <w:rPr>
          <w:rFonts w:asciiTheme="majorEastAsia" w:eastAsiaTheme="majorEastAsia" w:hAnsiTheme="majorEastAsia" w:hint="eastAsia"/>
          <w:b/>
        </w:rPr>
        <w:t>１．今年度の「広場」開催について</w:t>
      </w:r>
    </w:p>
    <w:p w:rsidR="0061283B" w:rsidRPr="003A0847" w:rsidRDefault="0061283B" w:rsidP="0061283B">
      <w:pPr>
        <w:spacing w:line="32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本市は、昨年</w:t>
      </w:r>
      <w:r w:rsidRPr="003A0847">
        <w:rPr>
          <w:rFonts w:asciiTheme="majorEastAsia" w:eastAsiaTheme="majorEastAsia" w:hAnsiTheme="majorEastAsia"/>
        </w:rPr>
        <w:t>12月に</w:t>
      </w:r>
      <w:r w:rsidRPr="003A0847">
        <w:rPr>
          <w:rFonts w:asciiTheme="majorEastAsia" w:eastAsiaTheme="majorEastAsia" w:hAnsiTheme="majorEastAsia" w:hint="eastAsia"/>
        </w:rPr>
        <w:t>公共施設等を網羅する統一的なマネジメントへの取組方針として「岡山市公共施設等マネジメントに関する基本的方針」を定め、公民連携を重要な柱として、民間企業等とも意見交換、事業提案の場を設け、積極的に情報交換を行っていくこととしています。</w:t>
      </w:r>
    </w:p>
    <w:p w:rsidR="0061283B" w:rsidRPr="003A0847" w:rsidRDefault="0061283B" w:rsidP="0061283B">
      <w:pPr>
        <w:spacing w:line="32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こうした趣旨を踏まえ、市有施設の民間活用や民間施設を活用した公共サービスの提供など、ストックマネジメントの視点から多様な公民連携を推進するための対話の場として、平成</w:t>
      </w:r>
      <w:r w:rsidRPr="003A0847">
        <w:rPr>
          <w:rFonts w:asciiTheme="majorEastAsia" w:eastAsiaTheme="majorEastAsia" w:hAnsiTheme="majorEastAsia"/>
        </w:rPr>
        <w:t>27年3月</w:t>
      </w:r>
      <w:r w:rsidRPr="003A0847">
        <w:rPr>
          <w:rFonts w:asciiTheme="majorEastAsia" w:eastAsiaTheme="majorEastAsia" w:hAnsiTheme="majorEastAsia" w:hint="eastAsia"/>
        </w:rPr>
        <w:t>「岡山</w:t>
      </w:r>
      <w:r w:rsidRPr="003A0847">
        <w:rPr>
          <w:rFonts w:asciiTheme="majorEastAsia" w:eastAsiaTheme="majorEastAsia" w:hAnsiTheme="majorEastAsia"/>
        </w:rPr>
        <w:t>PPP交流広場」（以下、「広場」という。）</w:t>
      </w:r>
      <w:r w:rsidRPr="003A0847">
        <w:rPr>
          <w:rFonts w:asciiTheme="majorEastAsia" w:eastAsiaTheme="majorEastAsia" w:hAnsiTheme="majorEastAsia" w:hint="eastAsia"/>
        </w:rPr>
        <w:t>が開設されたところです。</w:t>
      </w:r>
    </w:p>
    <w:p w:rsidR="0061283B" w:rsidRPr="003A0847" w:rsidRDefault="0061283B" w:rsidP="0061283B">
      <w:pPr>
        <w:spacing w:line="32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一方、国においても「経済財政運営と改革の基本方針</w:t>
      </w:r>
      <w:r w:rsidRPr="003A0847">
        <w:rPr>
          <w:rFonts w:asciiTheme="majorEastAsia" w:eastAsiaTheme="majorEastAsia" w:hAnsiTheme="majorEastAsia"/>
        </w:rPr>
        <w:t>2015」（骨</w:t>
      </w:r>
      <w:r w:rsidRPr="003A0847">
        <w:rPr>
          <w:rFonts w:asciiTheme="majorEastAsia" w:eastAsiaTheme="majorEastAsia" w:hAnsiTheme="majorEastAsia" w:hint="eastAsia"/>
        </w:rPr>
        <w:t>太の方針）（平成</w:t>
      </w:r>
      <w:r w:rsidRPr="003A0847">
        <w:rPr>
          <w:rFonts w:asciiTheme="majorEastAsia" w:eastAsiaTheme="majorEastAsia" w:hAnsiTheme="majorEastAsia"/>
        </w:rPr>
        <w:t>27年6月30日閣議決定）で「PPP/PFI手法の開発・普及等を図る地域プラットフォームについて、全国的な体制整備を計画的に推進し、地域の産官学金による連携強化、優良事例の全国への普及、</w:t>
      </w:r>
      <w:r w:rsidRPr="003A0847">
        <w:rPr>
          <w:rFonts w:asciiTheme="majorEastAsia" w:eastAsiaTheme="majorEastAsia" w:hAnsiTheme="majorEastAsia" w:hint="eastAsia"/>
        </w:rPr>
        <w:t>地方公共団体や民間の能力向上等を図る」ことを示しており、それを受け内閣府が</w:t>
      </w:r>
      <w:r w:rsidRPr="003A0847">
        <w:rPr>
          <w:rFonts w:asciiTheme="majorEastAsia" w:eastAsiaTheme="majorEastAsia" w:hAnsiTheme="majorEastAsia"/>
        </w:rPr>
        <w:t>PPP/PFI事業に関するノウハウを共有するプラットホーム（基盤）づくりを支援することとなりました</w:t>
      </w:r>
      <w:r w:rsidRPr="003A0847">
        <w:rPr>
          <w:rFonts w:asciiTheme="majorEastAsia" w:eastAsiaTheme="majorEastAsia" w:hAnsiTheme="majorEastAsia" w:hint="eastAsia"/>
        </w:rPr>
        <w:t>。</w:t>
      </w:r>
    </w:p>
    <w:p w:rsidR="0061283B" w:rsidRPr="003A0847" w:rsidRDefault="0061283B" w:rsidP="0061283B">
      <w:pPr>
        <w:spacing w:line="32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このような中、本市は「広場」を、多様な事業者のもとでさらなるノウハウ向上やネットワーク強化の場として活性化するべく、今年度の活動においては、内閣府による平成</w:t>
      </w:r>
      <w:r w:rsidRPr="003A0847">
        <w:rPr>
          <w:rFonts w:asciiTheme="majorEastAsia" w:eastAsiaTheme="majorEastAsia" w:hAnsiTheme="majorEastAsia"/>
        </w:rPr>
        <w:t>27年度PPP/PFIに関する支援</w:t>
      </w:r>
      <w:r w:rsidRPr="003A0847">
        <w:rPr>
          <w:rFonts w:asciiTheme="majorEastAsia" w:eastAsiaTheme="majorEastAsia" w:hAnsiTheme="majorEastAsia" w:hint="eastAsia"/>
        </w:rPr>
        <w:t>（地域プラットフォーム形成支援）を</w:t>
      </w:r>
      <w:r w:rsidR="00FC0DA1">
        <w:rPr>
          <w:rFonts w:asciiTheme="majorEastAsia" w:eastAsiaTheme="majorEastAsia" w:hAnsiTheme="majorEastAsia" w:hint="eastAsia"/>
        </w:rPr>
        <w:t>受け</w:t>
      </w:r>
      <w:r w:rsidRPr="003A0847">
        <w:rPr>
          <w:rFonts w:asciiTheme="majorEastAsia" w:eastAsiaTheme="majorEastAsia" w:hAnsiTheme="majorEastAsia" w:hint="eastAsia"/>
        </w:rPr>
        <w:t>て活動を行って参ります。</w:t>
      </w:r>
    </w:p>
    <w:p w:rsidR="0061283B" w:rsidRDefault="0061283B" w:rsidP="0061283B">
      <w:pPr>
        <w:spacing w:line="320" w:lineRule="exact"/>
        <w:ind w:firstLineChars="135" w:firstLine="285"/>
        <w:jc w:val="left"/>
        <w:rPr>
          <w:rFonts w:asciiTheme="majorEastAsia" w:eastAsiaTheme="majorEastAsia" w:hAnsiTheme="majorEastAsia" w:hint="eastAsia"/>
        </w:rPr>
      </w:pPr>
      <w:r w:rsidRPr="003A0847">
        <w:rPr>
          <w:rFonts w:asciiTheme="majorEastAsia" w:eastAsiaTheme="majorEastAsia" w:hAnsiTheme="majorEastAsia" w:hint="eastAsia"/>
        </w:rPr>
        <w:t>具体的には、内閣府や株式会社中国銀行、一般財団法人岡山経済研究所、株式会社日本政策投資銀行、株式会社日本経済研究所との協働により、今年度においては、公有資産の活用を中心とした公民連携の方向性を探るべく、全</w:t>
      </w:r>
      <w:r w:rsidRPr="003A0847">
        <w:rPr>
          <w:rFonts w:asciiTheme="majorEastAsia" w:eastAsiaTheme="majorEastAsia" w:hAnsiTheme="majorEastAsia"/>
        </w:rPr>
        <w:t>4回にわたって</w:t>
      </w:r>
      <w:r w:rsidRPr="003A0847">
        <w:rPr>
          <w:rFonts w:asciiTheme="majorEastAsia" w:eastAsiaTheme="majorEastAsia" w:hAnsiTheme="majorEastAsia" w:hint="eastAsia"/>
        </w:rPr>
        <w:t>「広場」を</w:t>
      </w:r>
      <w:r w:rsidRPr="003A0847">
        <w:rPr>
          <w:rFonts w:asciiTheme="majorEastAsia" w:eastAsiaTheme="majorEastAsia" w:hAnsiTheme="majorEastAsia"/>
        </w:rPr>
        <w:t>開催</w:t>
      </w:r>
      <w:r w:rsidRPr="003A0847">
        <w:rPr>
          <w:rFonts w:asciiTheme="majorEastAsia" w:eastAsiaTheme="majorEastAsia" w:hAnsiTheme="majorEastAsia" w:hint="eastAsia"/>
        </w:rPr>
        <w:t>いたします。</w:t>
      </w:r>
    </w:p>
    <w:p w:rsidR="00557DBE" w:rsidRPr="00557DBE" w:rsidRDefault="00557DBE" w:rsidP="00557DBE">
      <w:pPr>
        <w:jc w:val="left"/>
        <w:rPr>
          <w:rFonts w:asciiTheme="majorEastAsia" w:eastAsiaTheme="majorEastAsia" w:hAnsiTheme="majorEastAsia"/>
        </w:rPr>
      </w:pPr>
      <w:r w:rsidRPr="00557DBE">
        <w:rPr>
          <w:rFonts w:asciiTheme="majorEastAsia" w:eastAsiaTheme="majorEastAsia" w:hAnsiTheme="majorEastAsia" w:hint="eastAsia"/>
        </w:rPr>
        <w:t xml:space="preserve">　</w:t>
      </w:r>
      <w:r w:rsidRPr="00557DBE">
        <w:rPr>
          <w:rFonts w:asciiTheme="majorEastAsia" w:eastAsiaTheme="majorEastAsia" w:hAnsiTheme="majorEastAsia" w:hint="eastAsia"/>
        </w:rPr>
        <w:t>つきましては、</w:t>
      </w:r>
      <w:r w:rsidRPr="00557DBE">
        <w:rPr>
          <w:rFonts w:asciiTheme="majorEastAsia" w:eastAsiaTheme="majorEastAsia" w:hAnsiTheme="majorEastAsia" w:hint="eastAsia"/>
        </w:rPr>
        <w:t>第１回目の形成支援として、「平成２７年度第１回　岡山</w:t>
      </w:r>
      <w:r>
        <w:rPr>
          <w:rFonts w:asciiTheme="majorEastAsia" w:eastAsiaTheme="majorEastAsia" w:hAnsiTheme="majorEastAsia" w:hint="eastAsia"/>
        </w:rPr>
        <w:t>PPP</w:t>
      </w:r>
      <w:r w:rsidRPr="00557DBE">
        <w:rPr>
          <w:rFonts w:asciiTheme="majorEastAsia" w:eastAsiaTheme="majorEastAsia" w:hAnsiTheme="majorEastAsia" w:hint="eastAsia"/>
        </w:rPr>
        <w:t>交流広場」を</w:t>
      </w:r>
      <w:r>
        <w:rPr>
          <w:rFonts w:asciiTheme="majorEastAsia" w:eastAsiaTheme="majorEastAsia" w:hAnsiTheme="majorEastAsia" w:hint="eastAsia"/>
        </w:rPr>
        <w:t>開催</w:t>
      </w:r>
      <w:r w:rsidRPr="00557DBE">
        <w:rPr>
          <w:rFonts w:asciiTheme="majorEastAsia" w:eastAsiaTheme="majorEastAsia" w:hAnsiTheme="majorEastAsia" w:hint="eastAsia"/>
        </w:rPr>
        <w:t>しますので、岡山</w:t>
      </w:r>
      <w:r>
        <w:rPr>
          <w:rFonts w:asciiTheme="majorEastAsia" w:eastAsiaTheme="majorEastAsia" w:hAnsiTheme="majorEastAsia" w:hint="eastAsia"/>
        </w:rPr>
        <w:t>PPP</w:t>
      </w:r>
      <w:r w:rsidRPr="00557DBE">
        <w:rPr>
          <w:rFonts w:asciiTheme="majorEastAsia" w:eastAsiaTheme="majorEastAsia" w:hAnsiTheme="majorEastAsia" w:hint="eastAsia"/>
        </w:rPr>
        <w:t>交流広場の参加者の皆様方におかれましては、ご参加くださいますようご案内申し上げます。</w:t>
      </w:r>
    </w:p>
    <w:p w:rsidR="00557DBE" w:rsidRPr="00557DBE" w:rsidRDefault="00557DBE" w:rsidP="00557DBE">
      <w:pPr>
        <w:autoSpaceDE w:val="0"/>
        <w:autoSpaceDN w:val="0"/>
        <w:adjustRightInd w:val="0"/>
        <w:jc w:val="left"/>
        <w:textAlignment w:val="baseline"/>
        <w:rPr>
          <w:rFonts w:asciiTheme="majorEastAsia" w:eastAsiaTheme="majorEastAsia" w:hAnsiTheme="majorEastAsia"/>
        </w:rPr>
      </w:pPr>
      <w:r w:rsidRPr="00557DBE">
        <w:rPr>
          <w:rFonts w:asciiTheme="majorEastAsia" w:eastAsiaTheme="majorEastAsia" w:hAnsiTheme="majorEastAsia" w:hint="eastAsia"/>
        </w:rPr>
        <w:t xml:space="preserve">　今回の対象は</w:t>
      </w:r>
      <w:r w:rsidRPr="00557DBE">
        <w:rPr>
          <w:rFonts w:asciiTheme="majorEastAsia" w:eastAsiaTheme="majorEastAsia" w:hAnsiTheme="majorEastAsia" w:cs="ＭＳ 明朝" w:hint="eastAsia"/>
          <w:color w:val="000000"/>
          <w:kern w:val="0"/>
        </w:rPr>
        <w:t>「岡山</w:t>
      </w:r>
      <w:r>
        <w:rPr>
          <w:rFonts w:asciiTheme="majorEastAsia" w:eastAsiaTheme="majorEastAsia" w:hAnsiTheme="majorEastAsia" w:cs="ＭＳ 明朝" w:hint="eastAsia"/>
          <w:color w:val="000000"/>
          <w:kern w:val="0"/>
        </w:rPr>
        <w:t>PPP</w:t>
      </w:r>
      <w:r w:rsidRPr="00557DBE">
        <w:rPr>
          <w:rFonts w:asciiTheme="majorEastAsia" w:eastAsiaTheme="majorEastAsia" w:hAnsiTheme="majorEastAsia" w:cs="ＭＳ 明朝" w:hint="eastAsia"/>
          <w:color w:val="000000"/>
          <w:kern w:val="0"/>
        </w:rPr>
        <w:t>交流広場」参加団体に限らず、誰でも参加することができます</w:t>
      </w:r>
      <w:r>
        <w:rPr>
          <w:rFonts w:asciiTheme="majorEastAsia" w:eastAsiaTheme="majorEastAsia" w:hAnsiTheme="majorEastAsia" w:cs="ＭＳ 明朝" w:hint="eastAsia"/>
          <w:color w:val="000000"/>
          <w:kern w:val="0"/>
        </w:rPr>
        <w:t>ので、</w:t>
      </w:r>
      <w:r w:rsidRPr="00557DBE">
        <w:rPr>
          <w:rFonts w:asciiTheme="majorEastAsia" w:eastAsiaTheme="majorEastAsia" w:hAnsiTheme="majorEastAsia" w:hint="eastAsia"/>
        </w:rPr>
        <w:t>傘下団体や関連団体等への呼びかけ等もあわせてお願い申し上げます。</w:t>
      </w:r>
    </w:p>
    <w:p w:rsidR="00EA6E20" w:rsidRDefault="00557DBE" w:rsidP="00557DBE">
      <w:pPr>
        <w:autoSpaceDE w:val="0"/>
        <w:autoSpaceDN w:val="0"/>
        <w:adjustRightInd w:val="0"/>
        <w:jc w:val="left"/>
        <w:textAlignment w:val="baseline"/>
        <w:rPr>
          <w:rFonts w:asciiTheme="majorEastAsia" w:eastAsiaTheme="majorEastAsia" w:hAnsiTheme="majorEastAsia" w:hint="eastAsia"/>
        </w:rPr>
      </w:pPr>
      <w:r w:rsidRPr="00557DBE">
        <w:rPr>
          <w:rFonts w:asciiTheme="majorEastAsia" w:eastAsiaTheme="majorEastAsia" w:hAnsiTheme="majorEastAsia" w:hint="eastAsia"/>
        </w:rPr>
        <w:t xml:space="preserve">　なお、参加申込み方法については、</w:t>
      </w:r>
      <w:r>
        <w:rPr>
          <w:rFonts w:asciiTheme="majorEastAsia" w:eastAsiaTheme="majorEastAsia" w:hAnsiTheme="majorEastAsia" w:hint="eastAsia"/>
        </w:rPr>
        <w:t>別紙「参加申し込みのご案内」に</w:t>
      </w:r>
      <w:r w:rsidRPr="00557DBE">
        <w:rPr>
          <w:rFonts w:asciiTheme="majorEastAsia" w:eastAsiaTheme="majorEastAsia" w:hAnsiTheme="majorEastAsia" w:hint="eastAsia"/>
        </w:rPr>
        <w:t>必要事項を明記の上、参加申込窓口である「一般財団法人岡山経済研究所」にファクスまたはＥメールにてお申し込みくださいますようお願い申し上げます</w:t>
      </w:r>
      <w:r>
        <w:rPr>
          <w:rFonts w:asciiTheme="majorEastAsia" w:eastAsiaTheme="majorEastAsia" w:hAnsiTheme="majorEastAsia" w:hint="eastAsia"/>
        </w:rPr>
        <w:t>（株式会社日本政策投資銀行</w:t>
      </w:r>
      <w:r w:rsidRPr="00557DBE">
        <w:rPr>
          <w:rFonts w:asciiTheme="majorEastAsia" w:eastAsiaTheme="majorEastAsia" w:hAnsiTheme="majorEastAsia" w:hint="eastAsia"/>
        </w:rPr>
        <w:t>の</w:t>
      </w:r>
      <w:r w:rsidR="00CA6044">
        <w:rPr>
          <w:rFonts w:asciiTheme="majorEastAsia" w:eastAsiaTheme="majorEastAsia" w:hAnsiTheme="majorEastAsia" w:hint="eastAsia"/>
        </w:rPr>
        <w:t>ホームページ</w:t>
      </w:r>
      <w:r w:rsidRPr="00557DBE">
        <w:rPr>
          <w:rFonts w:asciiTheme="majorEastAsia" w:eastAsiaTheme="majorEastAsia" w:hAnsiTheme="majorEastAsia" w:hint="eastAsia"/>
        </w:rPr>
        <w:t>から</w:t>
      </w:r>
      <w:r w:rsidR="00EA6E20">
        <w:rPr>
          <w:rFonts w:asciiTheme="majorEastAsia" w:eastAsiaTheme="majorEastAsia" w:hAnsiTheme="majorEastAsia" w:hint="eastAsia"/>
        </w:rPr>
        <w:t>ダウンロードもできます。また、岡山市</w:t>
      </w:r>
      <w:r w:rsidR="00CA6044">
        <w:rPr>
          <w:rFonts w:asciiTheme="majorEastAsia" w:eastAsiaTheme="majorEastAsia" w:hAnsiTheme="majorEastAsia" w:hint="eastAsia"/>
        </w:rPr>
        <w:t>のホームページ</w:t>
      </w:r>
      <w:r w:rsidR="00EA6E20">
        <w:rPr>
          <w:rFonts w:asciiTheme="majorEastAsia" w:eastAsiaTheme="majorEastAsia" w:hAnsiTheme="majorEastAsia" w:hint="eastAsia"/>
        </w:rPr>
        <w:t>にも開催情報を掲載しています）。</w:t>
      </w:r>
    </w:p>
    <w:p w:rsidR="00CA6044" w:rsidRPr="00EA6E20" w:rsidRDefault="00CA6044" w:rsidP="00557DBE">
      <w:pPr>
        <w:autoSpaceDE w:val="0"/>
        <w:autoSpaceDN w:val="0"/>
        <w:adjustRightInd w:val="0"/>
        <w:jc w:val="left"/>
        <w:textAlignment w:val="baseline"/>
        <w:rPr>
          <w:rFonts w:asciiTheme="majorEastAsia" w:eastAsiaTheme="majorEastAsia" w:hAnsiTheme="majorEastAsia" w:hint="eastAsia"/>
        </w:rPr>
      </w:pPr>
    </w:p>
    <w:p w:rsidR="00EA6E20" w:rsidRPr="00EA6E20" w:rsidRDefault="00EA6E20" w:rsidP="00EA6E20">
      <w:pPr>
        <w:autoSpaceDE w:val="0"/>
        <w:autoSpaceDN w:val="0"/>
        <w:adjustRightInd w:val="0"/>
        <w:ind w:firstLineChars="100" w:firstLine="191"/>
        <w:jc w:val="left"/>
        <w:textAlignment w:val="baseline"/>
        <w:rPr>
          <w:rFonts w:asciiTheme="minorEastAsia" w:hAnsiTheme="minorEastAsia"/>
          <w:sz w:val="20"/>
          <w:szCs w:val="20"/>
        </w:rPr>
      </w:pPr>
      <w:r w:rsidRPr="00EA6E20">
        <w:rPr>
          <w:rFonts w:asciiTheme="minorEastAsia" w:hAnsiTheme="minorEastAsia" w:cs="MS-UIGothic" w:hint="eastAsia"/>
          <w:kern w:val="0"/>
          <w:sz w:val="20"/>
          <w:szCs w:val="20"/>
        </w:rPr>
        <w:t xml:space="preserve">株式会社日本政策投資銀行ＨＰ　</w:t>
      </w:r>
      <w:r w:rsidRPr="00EA6E20">
        <w:rPr>
          <w:rFonts w:asciiTheme="minorEastAsia" w:hAnsiTheme="minorEastAsia" w:cs="MS-UIGothic"/>
          <w:kern w:val="0"/>
          <w:sz w:val="20"/>
          <w:szCs w:val="20"/>
        </w:rPr>
        <w:t>http://www.dbj.jp/ja/topics/dbj_news/2015/html/0000020706.html</w:t>
      </w:r>
    </w:p>
    <w:p w:rsidR="00557DBE" w:rsidRDefault="00EA6E20" w:rsidP="00EA6E20">
      <w:pPr>
        <w:autoSpaceDE w:val="0"/>
        <w:autoSpaceDN w:val="0"/>
        <w:adjustRightInd w:val="0"/>
        <w:ind w:firstLineChars="100" w:firstLine="191"/>
        <w:jc w:val="left"/>
        <w:textAlignment w:val="baseline"/>
        <w:rPr>
          <w:rFonts w:asciiTheme="minorEastAsia" w:hAnsiTheme="minorEastAsia" w:hint="eastAsia"/>
          <w:sz w:val="20"/>
          <w:szCs w:val="20"/>
        </w:rPr>
      </w:pPr>
      <w:r w:rsidRPr="00EA6E20">
        <w:rPr>
          <w:rFonts w:asciiTheme="minorEastAsia" w:hAnsiTheme="minorEastAsia" w:hint="eastAsia"/>
          <w:sz w:val="20"/>
          <w:szCs w:val="20"/>
        </w:rPr>
        <w:t xml:space="preserve">岡山市ＨＰ　</w:t>
      </w:r>
      <w:r w:rsidRPr="00EA6E20">
        <w:rPr>
          <w:rFonts w:asciiTheme="minorEastAsia" w:hAnsiTheme="minorEastAsia"/>
          <w:sz w:val="20"/>
          <w:szCs w:val="20"/>
        </w:rPr>
        <w:t>http://www.city.okayama.jp/zaisei/zaisankanri/zaisankanri_t00013.html</w:t>
      </w:r>
    </w:p>
    <w:p w:rsidR="00EA6E20" w:rsidRDefault="00EA6E20" w:rsidP="00EA6E20">
      <w:pPr>
        <w:autoSpaceDE w:val="0"/>
        <w:autoSpaceDN w:val="0"/>
        <w:adjustRightInd w:val="0"/>
        <w:ind w:firstLineChars="100" w:firstLine="191"/>
        <w:jc w:val="left"/>
        <w:textAlignment w:val="baseline"/>
        <w:rPr>
          <w:rFonts w:asciiTheme="minorEastAsia" w:hAnsiTheme="minorEastAsia" w:hint="eastAsia"/>
          <w:sz w:val="20"/>
          <w:szCs w:val="20"/>
        </w:rPr>
      </w:pPr>
    </w:p>
    <w:p w:rsidR="00CA6044" w:rsidRDefault="00CA6044" w:rsidP="00CA6044">
      <w:pPr>
        <w:autoSpaceDE w:val="0"/>
        <w:autoSpaceDN w:val="0"/>
        <w:adjustRightInd w:val="0"/>
        <w:ind w:firstLineChars="100" w:firstLine="211"/>
        <w:jc w:val="left"/>
        <w:textAlignment w:val="baseline"/>
        <w:rPr>
          <w:rFonts w:asciiTheme="minorEastAsia" w:hAnsiTheme="minorEastAsia" w:hint="eastAsia"/>
          <w:sz w:val="20"/>
          <w:szCs w:val="20"/>
        </w:rPr>
      </w:pPr>
      <w:r w:rsidRPr="00CA6044">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9EB8DF6" wp14:editId="4CB1D887">
                <wp:simplePos x="0" y="0"/>
                <wp:positionH relativeFrom="column">
                  <wp:posOffset>2759710</wp:posOffset>
                </wp:positionH>
                <wp:positionV relativeFrom="paragraph">
                  <wp:posOffset>50800</wp:posOffset>
                </wp:positionV>
                <wp:extent cx="2880995" cy="1403985"/>
                <wp:effectExtent l="0" t="0" r="1460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03985"/>
                        </a:xfrm>
                        <a:prstGeom prst="rect">
                          <a:avLst/>
                        </a:prstGeom>
                        <a:solidFill>
                          <a:srgbClr val="FFFFFF"/>
                        </a:solidFill>
                        <a:ln w="9525">
                          <a:solidFill>
                            <a:srgbClr val="000000"/>
                          </a:solidFill>
                          <a:miter lim="800000"/>
                          <a:headEnd/>
                          <a:tailEnd/>
                        </a:ln>
                      </wps:spPr>
                      <wps:txbx>
                        <w:txbxContent>
                          <w:p w:rsidR="00CA6044" w:rsidRDefault="00CA6044" w:rsidP="00CA6044">
                            <w:pPr>
                              <w:ind w:left="1476" w:hangingChars="700" w:hanging="1476"/>
                            </w:pPr>
                            <w:r>
                              <w:rPr>
                                <w:rFonts w:hint="eastAsia"/>
                              </w:rPr>
                              <w:t>岡山市財政局財産活用マネジメント推進課</w:t>
                            </w:r>
                          </w:p>
                          <w:p w:rsidR="00CA6044" w:rsidRDefault="00CA6044" w:rsidP="00CA6044">
                            <w:pPr>
                              <w:ind w:left="1476" w:hangingChars="700" w:hanging="1476"/>
                            </w:pPr>
                            <w:r>
                              <w:rPr>
                                <w:rFonts w:hint="eastAsia"/>
                              </w:rPr>
                              <w:t xml:space="preserve">　　担当：今尾、佐々木</w:t>
                            </w:r>
                          </w:p>
                          <w:p w:rsidR="00CA6044" w:rsidRDefault="00CA6044" w:rsidP="00CA6044">
                            <w:pPr>
                              <w:ind w:left="1476" w:hangingChars="700" w:hanging="1476"/>
                            </w:pPr>
                            <w:r>
                              <w:rPr>
                                <w:rFonts w:hint="eastAsia"/>
                              </w:rPr>
                              <w:t xml:space="preserve">　　</w:t>
                            </w:r>
                            <w:r>
                              <w:rPr>
                                <w:rFonts w:hint="eastAsia"/>
                              </w:rPr>
                              <w:t>E-mail</w:t>
                            </w:r>
                            <w:r>
                              <w:rPr>
                                <w:rFonts w:hint="eastAsia"/>
                              </w:rPr>
                              <w:t>：</w:t>
                            </w:r>
                            <w:r>
                              <w:rPr>
                                <w:rFonts w:hint="eastAsia"/>
                              </w:rPr>
                              <w:t>zaisankanri@city.okayama.jp</w:t>
                            </w:r>
                          </w:p>
                          <w:p w:rsidR="00CA6044" w:rsidRDefault="00CA6044" w:rsidP="00CA6044">
                            <w:r>
                              <w:rPr>
                                <w:rFonts w:hint="eastAsia"/>
                              </w:rPr>
                              <w:t xml:space="preserve">　　</w:t>
                            </w:r>
                            <w:r>
                              <w:rPr>
                                <w:rFonts w:hint="eastAsia"/>
                              </w:rPr>
                              <w:t>Tel</w:t>
                            </w:r>
                            <w:r>
                              <w:rPr>
                                <w:rFonts w:hint="eastAsia"/>
                              </w:rPr>
                              <w:t>：</w:t>
                            </w:r>
                            <w:r>
                              <w:rPr>
                                <w:rFonts w:hint="eastAsia"/>
                              </w:rPr>
                              <w:t>086-803-1150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3pt;margin-top:4pt;width:226.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FXRQIAAFg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ko8YY22KfjdafB07RPVQuND8Vbf&#10;KvrOIqlWFZEbdm2MaipGCkh47D2jM9cex3qQvHmhCohLtk4FoLY0tWcT+EGADo3bn5rFWocoPCaz&#10;WTyfTzGioBtP4ov5bBpikPTeXRvrnjFVI3/JsIFpCPBkd2udT4ek9yY+mlWCF2suRBDMJl8Jg3YE&#10;JmcdvgH9JzMhUZPh+TSZ9gz8FSIO358gau5gBQSvMzw7GZHU8/ZUFmFAHeGiv0PKQg5Eeu56Fl2b&#10;t0NjclXsgVKj+lGH1YRLpcwHjBoY8wzb91tiGEbiuYS2zMeTid+LIEymlwkI5lyTn2uIpACVYYdR&#10;f125sEuBMH0N7VvzQKzvc5/JkCuMb+B7WDW/H+dysPrxQ1h+BwAA//8DAFBLAwQUAAYACAAAACEA&#10;EPggLd4AAAAJAQAADwAAAGRycy9kb3ducmV2LnhtbEyPMW/CMBSE90r9D9ar1AUVhwQiN+QFtUhM&#10;nUjpbmKTRI2fU9tA+Pd1pzKe7nT3XbmZzMAu2vneEsJingDT1FjVU4tw+Ny9CGA+SFJysKQRbtrD&#10;pnp8KGWh7JX2+lKHlsUS8oVE6EIYC85902kj/dyOmqJ3ss7IEKVruXLyGsvNwNMkybmRPcWFTo56&#10;2+nmuz4bhPynzmYfX2pG+9vu3TVmpbaHFeLz0/S2Bhb0FP7D8Icf0aGKTEd7JuXZgLDMlnmMIoh4&#10;KfpCiAzYESFNXxfAq5LfP6h+AQAA//8DAFBLAQItABQABgAIAAAAIQC2gziS/gAAAOEBAAATAAAA&#10;AAAAAAAAAAAAAAAAAABbQ29udGVudF9UeXBlc10ueG1sUEsBAi0AFAAGAAgAAAAhADj9If/WAAAA&#10;lAEAAAsAAAAAAAAAAAAAAAAALwEAAF9yZWxzLy5yZWxzUEsBAi0AFAAGAAgAAAAhAMkgAVdFAgAA&#10;WAQAAA4AAAAAAAAAAAAAAAAALgIAAGRycy9lMm9Eb2MueG1sUEsBAi0AFAAGAAgAAAAhABD4IC3e&#10;AAAACQEAAA8AAAAAAAAAAAAAAAAAnwQAAGRycy9kb3ducmV2LnhtbFBLBQYAAAAABAAEAPMAAACq&#10;BQAAAAA=&#10;">
                <v:textbox style="mso-fit-shape-to-text:t">
                  <w:txbxContent>
                    <w:p w:rsidR="00CA6044" w:rsidRDefault="00CA6044" w:rsidP="00CA6044">
                      <w:pPr>
                        <w:ind w:left="1476" w:hangingChars="700" w:hanging="1476"/>
                      </w:pPr>
                      <w:r>
                        <w:rPr>
                          <w:rFonts w:hint="eastAsia"/>
                        </w:rPr>
                        <w:t>岡山市財政局財産活用マネジメント推進課</w:t>
                      </w:r>
                    </w:p>
                    <w:p w:rsidR="00CA6044" w:rsidRDefault="00CA6044" w:rsidP="00CA6044">
                      <w:pPr>
                        <w:ind w:left="1476" w:hangingChars="700" w:hanging="1476"/>
                      </w:pPr>
                      <w:r>
                        <w:rPr>
                          <w:rFonts w:hint="eastAsia"/>
                        </w:rPr>
                        <w:t xml:space="preserve">　　担当：今尾、佐々木</w:t>
                      </w:r>
                    </w:p>
                    <w:p w:rsidR="00CA6044" w:rsidRDefault="00CA6044" w:rsidP="00CA6044">
                      <w:pPr>
                        <w:ind w:left="1476" w:hangingChars="700" w:hanging="1476"/>
                      </w:pPr>
                      <w:r>
                        <w:rPr>
                          <w:rFonts w:hint="eastAsia"/>
                        </w:rPr>
                        <w:t xml:space="preserve">　　</w:t>
                      </w:r>
                      <w:r>
                        <w:rPr>
                          <w:rFonts w:hint="eastAsia"/>
                        </w:rPr>
                        <w:t>E-mail</w:t>
                      </w:r>
                      <w:r>
                        <w:rPr>
                          <w:rFonts w:hint="eastAsia"/>
                        </w:rPr>
                        <w:t>：</w:t>
                      </w:r>
                      <w:r>
                        <w:rPr>
                          <w:rFonts w:hint="eastAsia"/>
                        </w:rPr>
                        <w:t>zaisankanri@city.okayama.jp</w:t>
                      </w:r>
                    </w:p>
                    <w:p w:rsidR="00CA6044" w:rsidRDefault="00CA6044" w:rsidP="00CA6044">
                      <w:r>
                        <w:rPr>
                          <w:rFonts w:hint="eastAsia"/>
                        </w:rPr>
                        <w:t xml:space="preserve">　　</w:t>
                      </w:r>
                      <w:r>
                        <w:rPr>
                          <w:rFonts w:hint="eastAsia"/>
                        </w:rPr>
                        <w:t>Tel</w:t>
                      </w:r>
                      <w:r>
                        <w:rPr>
                          <w:rFonts w:hint="eastAsia"/>
                        </w:rPr>
                        <w:t>：</w:t>
                      </w:r>
                      <w:r>
                        <w:rPr>
                          <w:rFonts w:hint="eastAsia"/>
                        </w:rPr>
                        <w:t>086-803-1150</w:t>
                      </w:r>
                    </w:p>
                  </w:txbxContent>
                </v:textbox>
              </v:shape>
            </w:pict>
          </mc:Fallback>
        </mc:AlternateContent>
      </w:r>
    </w:p>
    <w:p w:rsidR="00CA6044" w:rsidRDefault="00CA6044" w:rsidP="00EA6E20">
      <w:pPr>
        <w:autoSpaceDE w:val="0"/>
        <w:autoSpaceDN w:val="0"/>
        <w:adjustRightInd w:val="0"/>
        <w:ind w:firstLineChars="100" w:firstLine="191"/>
        <w:jc w:val="left"/>
        <w:textAlignment w:val="baseline"/>
        <w:rPr>
          <w:rFonts w:asciiTheme="minorEastAsia" w:hAnsiTheme="minorEastAsia" w:hint="eastAsia"/>
          <w:sz w:val="20"/>
          <w:szCs w:val="20"/>
        </w:rPr>
      </w:pPr>
    </w:p>
    <w:p w:rsidR="00CA6044" w:rsidRDefault="00CA6044" w:rsidP="00EA6E20">
      <w:pPr>
        <w:autoSpaceDE w:val="0"/>
        <w:autoSpaceDN w:val="0"/>
        <w:adjustRightInd w:val="0"/>
        <w:ind w:firstLineChars="100" w:firstLine="191"/>
        <w:jc w:val="left"/>
        <w:textAlignment w:val="baseline"/>
        <w:rPr>
          <w:rFonts w:asciiTheme="minorEastAsia" w:hAnsiTheme="minorEastAsia" w:hint="eastAsia"/>
          <w:sz w:val="20"/>
          <w:szCs w:val="20"/>
        </w:rPr>
      </w:pPr>
    </w:p>
    <w:p w:rsidR="0061283B" w:rsidRPr="00EA6E20" w:rsidRDefault="00557DBE" w:rsidP="00EA6E20">
      <w:r>
        <w:rPr>
          <w:rFonts w:hint="eastAsia"/>
        </w:rPr>
        <w:t xml:space="preserve">　　　　　　　　　　　　　　　　　　　　　　　　　　　　　　　　　　　　　　　　　　　　　　　　　　　　　　　　　　　　　</w:t>
      </w:r>
    </w:p>
    <w:p w:rsidR="0061283B" w:rsidRPr="003A0847" w:rsidRDefault="0061283B" w:rsidP="0061283B">
      <w:pPr>
        <w:jc w:val="left"/>
        <w:rPr>
          <w:rFonts w:asciiTheme="majorEastAsia" w:eastAsiaTheme="majorEastAsia" w:hAnsiTheme="majorEastAsia"/>
          <w:b/>
        </w:rPr>
      </w:pPr>
      <w:r w:rsidRPr="003A0847">
        <w:rPr>
          <w:rFonts w:asciiTheme="majorEastAsia" w:eastAsiaTheme="majorEastAsia" w:hAnsiTheme="majorEastAsia" w:hint="eastAsia"/>
          <w:b/>
        </w:rPr>
        <w:t>２．第１回　開催要領</w:t>
      </w:r>
    </w:p>
    <w:tbl>
      <w:tblPr>
        <w:tblStyle w:val="a9"/>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90"/>
        <w:gridCol w:w="7362"/>
      </w:tblGrid>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szCs w:val="21"/>
              </w:rPr>
            </w:pPr>
            <w:r w:rsidRPr="003A0847">
              <w:rPr>
                <w:rFonts w:asciiTheme="majorEastAsia" w:eastAsiaTheme="majorEastAsia" w:hAnsiTheme="majorEastAsia" w:hint="eastAsia"/>
                <w:szCs w:val="21"/>
              </w:rPr>
              <w:t>①開催日時</w:t>
            </w:r>
          </w:p>
        </w:tc>
        <w:tc>
          <w:tcPr>
            <w:tcW w:w="7655" w:type="dxa"/>
          </w:tcPr>
          <w:p w:rsidR="0061283B" w:rsidRPr="003A0847" w:rsidRDefault="0061283B" w:rsidP="00CB1AEC">
            <w:pPr>
              <w:spacing w:line="400" w:lineRule="exact"/>
              <w:jc w:val="left"/>
              <w:rPr>
                <w:rFonts w:asciiTheme="majorEastAsia" w:eastAsiaTheme="majorEastAsia" w:hAnsiTheme="majorEastAsia"/>
                <w:szCs w:val="21"/>
              </w:rPr>
            </w:pPr>
            <w:r w:rsidRPr="003A0847">
              <w:rPr>
                <w:rFonts w:asciiTheme="majorEastAsia" w:eastAsiaTheme="majorEastAsia" w:hAnsiTheme="majorEastAsia" w:hint="eastAsia"/>
                <w:szCs w:val="21"/>
              </w:rPr>
              <w:t>平成</w:t>
            </w:r>
            <w:r w:rsidRPr="003A0847">
              <w:rPr>
                <w:rFonts w:asciiTheme="majorEastAsia" w:eastAsiaTheme="majorEastAsia" w:hAnsiTheme="majorEastAsia"/>
                <w:szCs w:val="21"/>
              </w:rPr>
              <w:t>27年11</w:t>
            </w:r>
            <w:r w:rsidRPr="003A0847">
              <w:rPr>
                <w:rFonts w:asciiTheme="majorEastAsia" w:eastAsiaTheme="majorEastAsia" w:hAnsiTheme="majorEastAsia" w:hint="eastAsia"/>
                <w:szCs w:val="21"/>
              </w:rPr>
              <w:t>月</w:t>
            </w:r>
            <w:r w:rsidRPr="003A0847">
              <w:rPr>
                <w:rFonts w:asciiTheme="majorEastAsia" w:eastAsiaTheme="majorEastAsia" w:hAnsiTheme="majorEastAsia"/>
                <w:szCs w:val="21"/>
              </w:rPr>
              <w:t>12日（木</w:t>
            </w:r>
            <w:r w:rsidRPr="003A0847">
              <w:rPr>
                <w:rFonts w:asciiTheme="majorEastAsia" w:eastAsiaTheme="majorEastAsia" w:hAnsiTheme="majorEastAsia" w:hint="eastAsia"/>
                <w:szCs w:val="21"/>
              </w:rPr>
              <w:t xml:space="preserve">）　</w:t>
            </w:r>
            <w:r w:rsidRPr="003A0847">
              <w:rPr>
                <w:rFonts w:asciiTheme="majorEastAsia" w:eastAsiaTheme="majorEastAsia" w:hAnsiTheme="majorEastAsia"/>
                <w:szCs w:val="21"/>
              </w:rPr>
              <w:t>13時30</w:t>
            </w:r>
            <w:r w:rsidRPr="003A0847">
              <w:rPr>
                <w:rFonts w:asciiTheme="majorEastAsia" w:eastAsiaTheme="majorEastAsia" w:hAnsiTheme="majorEastAsia" w:hint="eastAsia"/>
                <w:szCs w:val="21"/>
              </w:rPr>
              <w:t>分～</w:t>
            </w:r>
            <w:r w:rsidRPr="003A0847">
              <w:rPr>
                <w:rFonts w:asciiTheme="majorEastAsia" w:eastAsiaTheme="majorEastAsia" w:hAnsiTheme="majorEastAsia"/>
                <w:szCs w:val="21"/>
              </w:rPr>
              <w:t>16</w:t>
            </w:r>
            <w:r w:rsidRPr="003A0847">
              <w:rPr>
                <w:rFonts w:asciiTheme="majorEastAsia" w:eastAsiaTheme="majorEastAsia" w:hAnsiTheme="majorEastAsia" w:hint="eastAsia"/>
                <w:szCs w:val="21"/>
              </w:rPr>
              <w:t>時</w:t>
            </w:r>
            <w:r w:rsidRPr="003A0847">
              <w:rPr>
                <w:rFonts w:asciiTheme="majorEastAsia" w:eastAsiaTheme="majorEastAsia" w:hAnsiTheme="majorEastAsia"/>
                <w:szCs w:val="21"/>
              </w:rPr>
              <w:t>00分</w:t>
            </w:r>
          </w:p>
        </w:tc>
      </w:tr>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szCs w:val="21"/>
              </w:rPr>
            </w:pPr>
            <w:r w:rsidRPr="003A0847">
              <w:rPr>
                <w:rFonts w:asciiTheme="majorEastAsia" w:eastAsiaTheme="majorEastAsia" w:hAnsiTheme="majorEastAsia" w:hint="eastAsia"/>
                <w:szCs w:val="21"/>
              </w:rPr>
              <w:t>②</w:t>
            </w:r>
            <w:r>
              <w:rPr>
                <w:rFonts w:asciiTheme="majorEastAsia" w:eastAsiaTheme="majorEastAsia" w:hAnsiTheme="majorEastAsia" w:hint="eastAsia"/>
                <w:szCs w:val="21"/>
              </w:rPr>
              <w:t>対</w:t>
            </w:r>
            <w:r w:rsidRPr="003A0847">
              <w:rPr>
                <w:rFonts w:asciiTheme="majorEastAsia" w:eastAsiaTheme="majorEastAsia" w:hAnsiTheme="majorEastAsia" w:hint="eastAsia"/>
                <w:szCs w:val="21"/>
              </w:rPr>
              <w:t xml:space="preserve">　</w:t>
            </w:r>
            <w:r>
              <w:rPr>
                <w:rFonts w:asciiTheme="majorEastAsia" w:eastAsiaTheme="majorEastAsia" w:hAnsiTheme="majorEastAsia" w:hint="eastAsia"/>
                <w:szCs w:val="21"/>
              </w:rPr>
              <w:t>象</w:t>
            </w:r>
          </w:p>
        </w:tc>
        <w:tc>
          <w:tcPr>
            <w:tcW w:w="7655" w:type="dxa"/>
          </w:tcPr>
          <w:p w:rsidR="0061283B" w:rsidRPr="003A0847" w:rsidRDefault="0061283B" w:rsidP="00CB1AEC">
            <w:pPr>
              <w:spacing w:line="400" w:lineRule="exact"/>
              <w:jc w:val="left"/>
              <w:rPr>
                <w:rFonts w:asciiTheme="majorEastAsia" w:eastAsiaTheme="majorEastAsia" w:hAnsiTheme="majorEastAsia"/>
                <w:szCs w:val="21"/>
              </w:rPr>
            </w:pPr>
            <w:r w:rsidRPr="003A0847">
              <w:rPr>
                <w:rFonts w:asciiTheme="majorEastAsia" w:eastAsiaTheme="majorEastAsia" w:hAnsiTheme="majorEastAsia" w:hint="eastAsia"/>
                <w:szCs w:val="21"/>
              </w:rPr>
              <w:t>民間事業者、地域金融機関、大学　等</w:t>
            </w:r>
          </w:p>
        </w:tc>
      </w:tr>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szCs w:val="21"/>
              </w:rPr>
            </w:pPr>
            <w:r w:rsidRPr="003A0847">
              <w:rPr>
                <w:rFonts w:asciiTheme="majorEastAsia" w:eastAsiaTheme="majorEastAsia" w:hAnsiTheme="majorEastAsia" w:hint="eastAsia"/>
                <w:szCs w:val="21"/>
              </w:rPr>
              <w:t>③</w:t>
            </w:r>
            <w:r w:rsidRPr="00D67D91">
              <w:rPr>
                <w:rFonts w:asciiTheme="majorEastAsia" w:eastAsiaTheme="majorEastAsia" w:hAnsiTheme="majorEastAsia" w:hint="eastAsia"/>
                <w:spacing w:val="95"/>
                <w:kern w:val="0"/>
                <w:szCs w:val="21"/>
                <w:fitText w:val="630" w:id="984838144"/>
              </w:rPr>
              <w:t>会</w:t>
            </w:r>
            <w:r w:rsidRPr="00D67D91">
              <w:rPr>
                <w:rFonts w:asciiTheme="majorEastAsia" w:eastAsiaTheme="majorEastAsia" w:hAnsiTheme="majorEastAsia" w:hint="eastAsia"/>
                <w:kern w:val="0"/>
                <w:szCs w:val="21"/>
                <w:fitText w:val="630" w:id="984838144"/>
              </w:rPr>
              <w:t>場</w:t>
            </w:r>
          </w:p>
        </w:tc>
        <w:tc>
          <w:tcPr>
            <w:tcW w:w="7655" w:type="dxa"/>
          </w:tcPr>
          <w:p w:rsidR="0061283B" w:rsidRPr="003A0847" w:rsidRDefault="0061283B" w:rsidP="00CB1AEC">
            <w:pPr>
              <w:spacing w:line="400" w:lineRule="exact"/>
              <w:jc w:val="left"/>
              <w:rPr>
                <w:rFonts w:asciiTheme="majorEastAsia" w:eastAsiaTheme="majorEastAsia" w:hAnsiTheme="majorEastAsia"/>
                <w:szCs w:val="21"/>
              </w:rPr>
            </w:pPr>
            <w:r w:rsidRPr="003A0847">
              <w:rPr>
                <w:rFonts w:asciiTheme="majorEastAsia" w:eastAsiaTheme="majorEastAsia" w:hAnsiTheme="majorEastAsia" w:hint="eastAsia"/>
                <w:szCs w:val="21"/>
              </w:rPr>
              <w:t>株式会社中国銀行本店　３階</w:t>
            </w:r>
          </w:p>
          <w:p w:rsidR="0061283B" w:rsidRPr="003A0847" w:rsidRDefault="0061283B" w:rsidP="0061283B">
            <w:pPr>
              <w:spacing w:line="400" w:lineRule="exact"/>
              <w:ind w:firstLineChars="200" w:firstLine="422"/>
              <w:jc w:val="left"/>
              <w:rPr>
                <w:rFonts w:asciiTheme="majorEastAsia" w:eastAsiaTheme="majorEastAsia" w:hAnsiTheme="majorEastAsia"/>
                <w:szCs w:val="21"/>
              </w:rPr>
            </w:pPr>
            <w:r w:rsidRPr="003A0847">
              <w:rPr>
                <w:rFonts w:asciiTheme="majorEastAsia" w:eastAsiaTheme="majorEastAsia" w:hAnsiTheme="majorEastAsia" w:hint="eastAsia"/>
                <w:szCs w:val="21"/>
              </w:rPr>
              <w:t>所在地：岡山市北区丸の内</w:t>
            </w:r>
            <w:r w:rsidRPr="003A0847">
              <w:rPr>
                <w:rFonts w:asciiTheme="majorEastAsia" w:eastAsiaTheme="majorEastAsia" w:hAnsiTheme="majorEastAsia"/>
                <w:szCs w:val="21"/>
              </w:rPr>
              <w:t>1-15-20</w:t>
            </w:r>
          </w:p>
        </w:tc>
      </w:tr>
      <w:tr w:rsidR="0061283B" w:rsidRPr="002D1F4F" w:rsidTr="00CB1AEC">
        <w:tc>
          <w:tcPr>
            <w:tcW w:w="1417" w:type="dxa"/>
            <w:vAlign w:val="center"/>
          </w:tcPr>
          <w:p w:rsidR="0061283B" w:rsidRPr="003A0847" w:rsidRDefault="0061283B" w:rsidP="00CB1AEC">
            <w:pPr>
              <w:rPr>
                <w:rFonts w:asciiTheme="majorEastAsia" w:eastAsiaTheme="majorEastAsia" w:hAnsiTheme="majorEastAsia"/>
                <w:szCs w:val="21"/>
              </w:rPr>
            </w:pPr>
            <w:r w:rsidRPr="003A0847">
              <w:rPr>
                <w:rFonts w:asciiTheme="majorEastAsia" w:eastAsiaTheme="majorEastAsia" w:hAnsiTheme="majorEastAsia" w:hint="eastAsia"/>
                <w:szCs w:val="21"/>
              </w:rPr>
              <w:t>④</w:t>
            </w:r>
            <w:r w:rsidRPr="00D67D91">
              <w:rPr>
                <w:rFonts w:asciiTheme="majorEastAsia" w:eastAsiaTheme="majorEastAsia" w:hAnsiTheme="majorEastAsia" w:hint="eastAsia"/>
                <w:spacing w:val="95"/>
                <w:kern w:val="0"/>
                <w:szCs w:val="21"/>
                <w:fitText w:val="630" w:id="984838145"/>
              </w:rPr>
              <w:t>内</w:t>
            </w:r>
            <w:r w:rsidRPr="00D67D91">
              <w:rPr>
                <w:rFonts w:asciiTheme="majorEastAsia" w:eastAsiaTheme="majorEastAsia" w:hAnsiTheme="majorEastAsia" w:hint="eastAsia"/>
                <w:kern w:val="0"/>
                <w:szCs w:val="21"/>
                <w:fitText w:val="630" w:id="984838145"/>
              </w:rPr>
              <w:t>容</w:t>
            </w:r>
          </w:p>
        </w:tc>
        <w:tc>
          <w:tcPr>
            <w:tcW w:w="7655" w:type="dxa"/>
          </w:tcPr>
          <w:p w:rsidR="0061283B" w:rsidRPr="003A0847" w:rsidRDefault="0061283B" w:rsidP="00CB1AEC">
            <w:pPr>
              <w:jc w:val="left"/>
              <w:rPr>
                <w:rFonts w:asciiTheme="majorEastAsia" w:eastAsiaTheme="majorEastAsia" w:hAnsiTheme="majorEastAsia"/>
                <w:b/>
                <w:sz w:val="24"/>
                <w:szCs w:val="21"/>
                <w:u w:val="single"/>
              </w:rPr>
            </w:pPr>
            <w:r w:rsidRPr="003A0847">
              <w:rPr>
                <w:rFonts w:asciiTheme="majorEastAsia" w:eastAsiaTheme="majorEastAsia" w:hAnsiTheme="majorEastAsia" w:hint="eastAsia"/>
                <w:b/>
                <w:sz w:val="24"/>
                <w:szCs w:val="21"/>
                <w:u w:val="single"/>
              </w:rPr>
              <w:t>～公有資産活用の推進手法・事例について～</w:t>
            </w:r>
          </w:p>
          <w:p w:rsidR="0061283B" w:rsidRPr="003A0847" w:rsidRDefault="0061283B" w:rsidP="00CB1AEC">
            <w:pPr>
              <w:jc w:val="left"/>
              <w:rPr>
                <w:rFonts w:asciiTheme="majorEastAsia" w:eastAsiaTheme="majorEastAsia" w:hAnsiTheme="majorEastAsia"/>
                <w:szCs w:val="21"/>
              </w:rPr>
            </w:pPr>
            <w:r w:rsidRPr="003A0847">
              <w:rPr>
                <w:rFonts w:asciiTheme="majorEastAsia" w:eastAsiaTheme="majorEastAsia" w:hAnsiTheme="majorEastAsia" w:hint="eastAsia"/>
                <w:szCs w:val="20"/>
              </w:rPr>
              <w:t xml:space="preserve">　</w:t>
            </w:r>
            <w:r w:rsidRPr="003A0847">
              <w:rPr>
                <w:rFonts w:asciiTheme="majorEastAsia" w:eastAsiaTheme="majorEastAsia" w:hAnsiTheme="majorEastAsia" w:hint="eastAsia"/>
                <w:szCs w:val="21"/>
              </w:rPr>
              <w:t>第</w:t>
            </w:r>
            <w:r w:rsidRPr="003A0847">
              <w:rPr>
                <w:rFonts w:asciiTheme="majorEastAsia" w:eastAsiaTheme="majorEastAsia" w:hAnsiTheme="majorEastAsia"/>
                <w:szCs w:val="21"/>
              </w:rPr>
              <w:t>1部：</w:t>
            </w:r>
            <w:r w:rsidRPr="003A0847">
              <w:rPr>
                <w:rFonts w:asciiTheme="majorEastAsia" w:eastAsiaTheme="majorEastAsia" w:hAnsiTheme="majorEastAsia" w:hint="eastAsia"/>
                <w:szCs w:val="21"/>
              </w:rPr>
              <w:t>講演</w:t>
            </w:r>
          </w:p>
          <w:p w:rsidR="0061283B" w:rsidRPr="003A0847" w:rsidRDefault="0061283B" w:rsidP="0061283B">
            <w:pPr>
              <w:ind w:firstLineChars="200" w:firstLine="422"/>
              <w:jc w:val="left"/>
              <w:rPr>
                <w:rFonts w:asciiTheme="majorEastAsia" w:eastAsiaTheme="majorEastAsia" w:hAnsiTheme="majorEastAsia"/>
                <w:szCs w:val="21"/>
              </w:rPr>
            </w:pPr>
            <w:r w:rsidRPr="003A0847">
              <w:rPr>
                <w:rFonts w:asciiTheme="majorEastAsia" w:eastAsiaTheme="majorEastAsia" w:hAnsiTheme="majorEastAsia" w:hint="eastAsia"/>
                <w:szCs w:val="21"/>
              </w:rPr>
              <w:t>演題１　「（仮）</w:t>
            </w:r>
            <w:r w:rsidRPr="003A0847">
              <w:rPr>
                <w:rFonts w:asciiTheme="majorEastAsia" w:eastAsiaTheme="majorEastAsia" w:hAnsiTheme="majorEastAsia"/>
                <w:szCs w:val="21"/>
              </w:rPr>
              <w:t>PPPの推進について」</w:t>
            </w:r>
          </w:p>
          <w:p w:rsidR="0061283B" w:rsidRPr="003A0847" w:rsidRDefault="0061283B" w:rsidP="0061283B">
            <w:pPr>
              <w:ind w:leftChars="488" w:left="1029"/>
              <w:jc w:val="left"/>
              <w:rPr>
                <w:rFonts w:asciiTheme="majorEastAsia" w:eastAsiaTheme="majorEastAsia" w:hAnsiTheme="majorEastAsia"/>
                <w:szCs w:val="21"/>
              </w:rPr>
            </w:pPr>
            <w:r w:rsidRPr="003A0847">
              <w:rPr>
                <w:rFonts w:asciiTheme="majorEastAsia" w:eastAsiaTheme="majorEastAsia" w:hAnsiTheme="majorEastAsia" w:hint="eastAsia"/>
                <w:szCs w:val="21"/>
              </w:rPr>
              <w:t>内閣府民間資金等活用事業推進室　中村怜介　氏</w:t>
            </w:r>
          </w:p>
          <w:p w:rsidR="0061283B" w:rsidRPr="003A0847" w:rsidRDefault="0061283B" w:rsidP="0061283B">
            <w:pPr>
              <w:ind w:firstLineChars="200" w:firstLine="422"/>
              <w:jc w:val="left"/>
              <w:rPr>
                <w:rFonts w:asciiTheme="majorEastAsia" w:eastAsiaTheme="majorEastAsia" w:hAnsiTheme="majorEastAsia"/>
                <w:szCs w:val="21"/>
              </w:rPr>
            </w:pPr>
            <w:r w:rsidRPr="003A0847">
              <w:rPr>
                <w:rFonts w:asciiTheme="majorEastAsia" w:eastAsiaTheme="majorEastAsia" w:hAnsiTheme="majorEastAsia" w:hint="eastAsia"/>
                <w:szCs w:val="21"/>
              </w:rPr>
              <w:t>演題</w:t>
            </w:r>
            <w:r w:rsidRPr="003A0847">
              <w:rPr>
                <w:rFonts w:asciiTheme="majorEastAsia" w:eastAsiaTheme="majorEastAsia" w:hAnsiTheme="majorEastAsia"/>
                <w:szCs w:val="21"/>
              </w:rPr>
              <w:t>2　「</w:t>
            </w:r>
            <w:r w:rsidRPr="003A0847">
              <w:rPr>
                <w:rFonts w:asciiTheme="majorEastAsia" w:eastAsiaTheme="majorEastAsia" w:hAnsiTheme="majorEastAsia" w:hint="eastAsia"/>
                <w:szCs w:val="21"/>
              </w:rPr>
              <w:t>（仮）</w:t>
            </w:r>
            <w:r w:rsidRPr="003A0847">
              <w:rPr>
                <w:rFonts w:asciiTheme="majorEastAsia" w:eastAsiaTheme="majorEastAsia" w:hAnsiTheme="majorEastAsia"/>
                <w:szCs w:val="21"/>
              </w:rPr>
              <w:t>PPP</w:t>
            </w:r>
            <w:r w:rsidRPr="003A0847">
              <w:rPr>
                <w:rFonts w:asciiTheme="majorEastAsia" w:eastAsiaTheme="majorEastAsia" w:hAnsiTheme="majorEastAsia" w:hint="eastAsia"/>
                <w:szCs w:val="21"/>
              </w:rPr>
              <w:t>手法の特徴について～手法間の比較～」</w:t>
            </w:r>
          </w:p>
          <w:p w:rsidR="0061283B" w:rsidRPr="003A0847" w:rsidRDefault="0061283B" w:rsidP="0061283B">
            <w:pPr>
              <w:ind w:leftChars="488" w:left="1029"/>
              <w:jc w:val="left"/>
              <w:rPr>
                <w:rFonts w:asciiTheme="majorEastAsia" w:eastAsiaTheme="majorEastAsia" w:hAnsiTheme="majorEastAsia"/>
                <w:szCs w:val="21"/>
              </w:rPr>
            </w:pPr>
            <w:r w:rsidRPr="003A0847">
              <w:rPr>
                <w:rFonts w:asciiTheme="majorEastAsia" w:eastAsiaTheme="majorEastAsia" w:hAnsiTheme="majorEastAsia" w:hint="eastAsia"/>
                <w:szCs w:val="21"/>
              </w:rPr>
              <w:t>一般財団法人　岡山経済研究所　調査部長　宮前善充　氏</w:t>
            </w:r>
          </w:p>
          <w:p w:rsidR="0061283B" w:rsidRPr="003A0847" w:rsidRDefault="0061283B" w:rsidP="0061283B">
            <w:pPr>
              <w:ind w:firstLineChars="200" w:firstLine="422"/>
              <w:jc w:val="left"/>
              <w:rPr>
                <w:rFonts w:asciiTheme="majorEastAsia" w:eastAsiaTheme="majorEastAsia" w:hAnsiTheme="majorEastAsia"/>
                <w:szCs w:val="21"/>
              </w:rPr>
            </w:pPr>
            <w:r w:rsidRPr="003A0847">
              <w:rPr>
                <w:rFonts w:asciiTheme="majorEastAsia" w:eastAsiaTheme="majorEastAsia" w:hAnsiTheme="majorEastAsia" w:hint="eastAsia"/>
                <w:szCs w:val="21"/>
              </w:rPr>
              <w:t>演題</w:t>
            </w:r>
            <w:r w:rsidRPr="003A0847">
              <w:rPr>
                <w:rFonts w:asciiTheme="majorEastAsia" w:eastAsiaTheme="majorEastAsia" w:hAnsiTheme="majorEastAsia"/>
                <w:szCs w:val="21"/>
              </w:rPr>
              <w:t>3　「</w:t>
            </w:r>
            <w:r w:rsidRPr="003A0847">
              <w:rPr>
                <w:rFonts w:asciiTheme="majorEastAsia" w:eastAsiaTheme="majorEastAsia" w:hAnsiTheme="majorEastAsia" w:hint="eastAsia"/>
                <w:szCs w:val="21"/>
              </w:rPr>
              <w:t>（仮）公有資産活用</w:t>
            </w:r>
            <w:r w:rsidRPr="003A0847">
              <w:rPr>
                <w:rFonts w:asciiTheme="majorEastAsia" w:eastAsiaTheme="majorEastAsia" w:hAnsiTheme="majorEastAsia"/>
                <w:szCs w:val="21"/>
              </w:rPr>
              <w:t>PPP</w:t>
            </w:r>
            <w:r w:rsidRPr="003A0847">
              <w:rPr>
                <w:rFonts w:asciiTheme="majorEastAsia" w:eastAsiaTheme="majorEastAsia" w:hAnsiTheme="majorEastAsia" w:hint="eastAsia"/>
                <w:szCs w:val="21"/>
              </w:rPr>
              <w:t>事例</w:t>
            </w:r>
            <w:r w:rsidRPr="003A0847">
              <w:rPr>
                <w:rFonts w:asciiTheme="majorEastAsia" w:eastAsiaTheme="majorEastAsia" w:hAnsiTheme="majorEastAsia"/>
                <w:szCs w:val="21"/>
              </w:rPr>
              <w:t>について</w:t>
            </w:r>
            <w:r w:rsidRPr="003A0847">
              <w:rPr>
                <w:rFonts w:asciiTheme="majorEastAsia" w:eastAsiaTheme="majorEastAsia" w:hAnsiTheme="majorEastAsia" w:hint="eastAsia"/>
                <w:szCs w:val="21"/>
              </w:rPr>
              <w:t>」</w:t>
            </w:r>
          </w:p>
          <w:p w:rsidR="0061283B" w:rsidRPr="003A0847" w:rsidRDefault="0061283B" w:rsidP="0061283B">
            <w:pPr>
              <w:ind w:leftChars="488" w:left="1029"/>
              <w:jc w:val="left"/>
              <w:rPr>
                <w:rFonts w:asciiTheme="majorEastAsia" w:eastAsiaTheme="majorEastAsia" w:hAnsiTheme="majorEastAsia"/>
                <w:szCs w:val="21"/>
              </w:rPr>
            </w:pPr>
            <w:r w:rsidRPr="003A0847">
              <w:rPr>
                <w:rFonts w:asciiTheme="majorEastAsia" w:eastAsiaTheme="majorEastAsia" w:hAnsiTheme="majorEastAsia" w:hint="eastAsia"/>
                <w:szCs w:val="21"/>
              </w:rPr>
              <w:t>株式会社　日本政策投資銀行　調査役　橋本陽則　氏</w:t>
            </w:r>
          </w:p>
          <w:p w:rsidR="0061283B" w:rsidRPr="003A0847" w:rsidRDefault="0061283B" w:rsidP="0061283B">
            <w:pPr>
              <w:ind w:firstLineChars="200" w:firstLine="422"/>
              <w:jc w:val="left"/>
              <w:rPr>
                <w:rFonts w:asciiTheme="majorEastAsia" w:eastAsiaTheme="majorEastAsia" w:hAnsiTheme="majorEastAsia"/>
                <w:szCs w:val="21"/>
              </w:rPr>
            </w:pPr>
            <w:r w:rsidRPr="003A0847">
              <w:rPr>
                <w:rFonts w:asciiTheme="majorEastAsia" w:eastAsiaTheme="majorEastAsia" w:hAnsiTheme="majorEastAsia" w:hint="eastAsia"/>
                <w:szCs w:val="21"/>
              </w:rPr>
              <w:t>－質　疑－</w:t>
            </w:r>
          </w:p>
          <w:p w:rsidR="0061283B" w:rsidRPr="003A0847" w:rsidRDefault="0061283B" w:rsidP="0061283B">
            <w:pPr>
              <w:ind w:firstLineChars="100" w:firstLine="211"/>
              <w:jc w:val="left"/>
              <w:rPr>
                <w:rFonts w:asciiTheme="majorEastAsia" w:eastAsiaTheme="majorEastAsia" w:hAnsiTheme="majorEastAsia"/>
                <w:b/>
                <w:szCs w:val="21"/>
              </w:rPr>
            </w:pPr>
            <w:r w:rsidRPr="003A0847">
              <w:rPr>
                <w:rFonts w:asciiTheme="majorEastAsia" w:eastAsiaTheme="majorEastAsia" w:hAnsiTheme="majorEastAsia" w:hint="eastAsia"/>
                <w:szCs w:val="21"/>
              </w:rPr>
              <w:t>第</w:t>
            </w:r>
            <w:r w:rsidRPr="003A0847">
              <w:rPr>
                <w:rFonts w:asciiTheme="majorEastAsia" w:eastAsiaTheme="majorEastAsia" w:hAnsiTheme="majorEastAsia"/>
                <w:szCs w:val="21"/>
              </w:rPr>
              <w:t>2部：名刺交換会</w:t>
            </w:r>
          </w:p>
        </w:tc>
      </w:tr>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rPr>
            </w:pPr>
            <w:r w:rsidRPr="003A0847">
              <w:rPr>
                <w:rFonts w:asciiTheme="majorEastAsia" w:eastAsiaTheme="majorEastAsia" w:hAnsiTheme="majorEastAsia" w:hint="eastAsia"/>
              </w:rPr>
              <w:t>⑤参加費</w:t>
            </w:r>
          </w:p>
        </w:tc>
        <w:tc>
          <w:tcPr>
            <w:tcW w:w="7655" w:type="dxa"/>
          </w:tcPr>
          <w:p w:rsidR="0061283B" w:rsidRPr="003A0847" w:rsidRDefault="0061283B" w:rsidP="00CB1AEC">
            <w:pPr>
              <w:spacing w:line="400" w:lineRule="exact"/>
              <w:jc w:val="left"/>
              <w:rPr>
                <w:rFonts w:asciiTheme="majorEastAsia" w:eastAsiaTheme="majorEastAsia" w:hAnsiTheme="majorEastAsia"/>
              </w:rPr>
            </w:pPr>
            <w:r w:rsidRPr="003A0847">
              <w:rPr>
                <w:rFonts w:asciiTheme="majorEastAsia" w:eastAsiaTheme="majorEastAsia" w:hAnsiTheme="majorEastAsia" w:hint="eastAsia"/>
              </w:rPr>
              <w:t>無料</w:t>
            </w:r>
          </w:p>
        </w:tc>
      </w:tr>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rPr>
            </w:pPr>
            <w:r w:rsidRPr="003A0847">
              <w:rPr>
                <w:rFonts w:asciiTheme="majorEastAsia" w:eastAsiaTheme="majorEastAsia" w:hAnsiTheme="majorEastAsia" w:hint="eastAsia"/>
              </w:rPr>
              <w:t>⑥募集人数</w:t>
            </w:r>
          </w:p>
        </w:tc>
        <w:tc>
          <w:tcPr>
            <w:tcW w:w="7655" w:type="dxa"/>
          </w:tcPr>
          <w:p w:rsidR="0061283B" w:rsidRPr="003A0847" w:rsidRDefault="0061283B" w:rsidP="00CB1AEC">
            <w:pPr>
              <w:spacing w:line="400" w:lineRule="exact"/>
              <w:jc w:val="left"/>
              <w:rPr>
                <w:rFonts w:asciiTheme="majorEastAsia" w:eastAsiaTheme="majorEastAsia" w:hAnsiTheme="majorEastAsia"/>
              </w:rPr>
            </w:pPr>
            <w:r w:rsidRPr="003A0847">
              <w:rPr>
                <w:rFonts w:asciiTheme="majorEastAsia" w:eastAsiaTheme="majorEastAsia" w:hAnsiTheme="majorEastAsia"/>
              </w:rPr>
              <w:t>100名</w:t>
            </w:r>
          </w:p>
        </w:tc>
      </w:tr>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rPr>
            </w:pPr>
            <w:r w:rsidRPr="003A0847">
              <w:rPr>
                <w:rFonts w:asciiTheme="majorEastAsia" w:eastAsiaTheme="majorEastAsia" w:hAnsiTheme="majorEastAsia" w:hint="eastAsia"/>
              </w:rPr>
              <w:t>⑦募集方法</w:t>
            </w:r>
          </w:p>
        </w:tc>
        <w:tc>
          <w:tcPr>
            <w:tcW w:w="7655" w:type="dxa"/>
          </w:tcPr>
          <w:p w:rsidR="0061283B" w:rsidRDefault="0061283B" w:rsidP="00CB1AEC">
            <w:pPr>
              <w:spacing w:line="320" w:lineRule="exact"/>
              <w:jc w:val="left"/>
              <w:rPr>
                <w:rFonts w:asciiTheme="majorEastAsia" w:eastAsiaTheme="majorEastAsia" w:hAnsiTheme="majorEastAsia"/>
              </w:rPr>
            </w:pPr>
            <w:r w:rsidRPr="003A0847">
              <w:rPr>
                <w:rFonts w:asciiTheme="majorEastAsia" w:eastAsiaTheme="majorEastAsia" w:hAnsiTheme="majorEastAsia" w:hint="eastAsia"/>
              </w:rPr>
              <w:t>別紙「参加申し込みのご案内」記載の宛先に</w:t>
            </w:r>
            <w:r w:rsidRPr="003A0847">
              <w:rPr>
                <w:rFonts w:asciiTheme="majorEastAsia" w:eastAsiaTheme="majorEastAsia" w:hAnsiTheme="majorEastAsia"/>
              </w:rPr>
              <w:t>FAX、もしくはE-mailにて、</w:t>
            </w:r>
          </w:p>
          <w:p w:rsidR="0061283B" w:rsidRPr="003A0847" w:rsidRDefault="0061283B" w:rsidP="00CB1AEC">
            <w:pPr>
              <w:spacing w:line="320" w:lineRule="exact"/>
              <w:jc w:val="left"/>
              <w:rPr>
                <w:rFonts w:asciiTheme="majorEastAsia" w:eastAsiaTheme="majorEastAsia" w:hAnsiTheme="majorEastAsia"/>
              </w:rPr>
            </w:pPr>
            <w:r w:rsidRPr="003A0847">
              <w:rPr>
                <w:rFonts w:asciiTheme="majorEastAsia" w:eastAsiaTheme="majorEastAsia" w:hAnsiTheme="majorEastAsia"/>
                <w:u w:val="single"/>
              </w:rPr>
              <w:t>11月6</w:t>
            </w:r>
            <w:r w:rsidRPr="003A0847">
              <w:rPr>
                <w:rFonts w:asciiTheme="majorEastAsia" w:eastAsiaTheme="majorEastAsia" w:hAnsiTheme="majorEastAsia" w:hint="eastAsia"/>
                <w:u w:val="single"/>
              </w:rPr>
              <w:t>日（金）まで</w:t>
            </w:r>
            <w:r w:rsidRPr="003A0847">
              <w:rPr>
                <w:rFonts w:asciiTheme="majorEastAsia" w:eastAsiaTheme="majorEastAsia" w:hAnsiTheme="majorEastAsia" w:hint="eastAsia"/>
              </w:rPr>
              <w:t>にお申し込みください。</w:t>
            </w:r>
          </w:p>
        </w:tc>
      </w:tr>
      <w:tr w:rsidR="0061283B" w:rsidRPr="002D1F4F" w:rsidTr="00CB1AEC">
        <w:tc>
          <w:tcPr>
            <w:tcW w:w="1417" w:type="dxa"/>
            <w:vAlign w:val="center"/>
          </w:tcPr>
          <w:p w:rsidR="0061283B" w:rsidRPr="003A0847" w:rsidRDefault="0061283B" w:rsidP="00CB1AEC">
            <w:pPr>
              <w:spacing w:line="400" w:lineRule="exact"/>
              <w:rPr>
                <w:rFonts w:asciiTheme="majorEastAsia" w:eastAsiaTheme="majorEastAsia" w:hAnsiTheme="majorEastAsia"/>
              </w:rPr>
            </w:pPr>
            <w:r w:rsidRPr="003A0847">
              <w:rPr>
                <w:rFonts w:asciiTheme="majorEastAsia" w:eastAsiaTheme="majorEastAsia" w:hAnsiTheme="majorEastAsia" w:hint="eastAsia"/>
              </w:rPr>
              <w:t>⑧</w:t>
            </w:r>
            <w:r w:rsidRPr="00A824DA">
              <w:rPr>
                <w:rFonts w:asciiTheme="majorEastAsia" w:eastAsiaTheme="majorEastAsia" w:hAnsiTheme="majorEastAsia" w:hint="eastAsia"/>
                <w:spacing w:val="110"/>
                <w:kern w:val="0"/>
              </w:rPr>
              <w:t>主</w:t>
            </w:r>
            <w:r w:rsidRPr="00A824DA">
              <w:rPr>
                <w:rFonts w:asciiTheme="majorEastAsia" w:eastAsiaTheme="majorEastAsia" w:hAnsiTheme="majorEastAsia" w:hint="eastAsia"/>
                <w:kern w:val="0"/>
              </w:rPr>
              <w:t>催</w:t>
            </w:r>
          </w:p>
        </w:tc>
        <w:tc>
          <w:tcPr>
            <w:tcW w:w="7655" w:type="dxa"/>
          </w:tcPr>
          <w:p w:rsidR="0061283B" w:rsidRPr="003A0847" w:rsidRDefault="0061283B" w:rsidP="00CB1AEC">
            <w:pPr>
              <w:spacing w:line="400" w:lineRule="exact"/>
              <w:jc w:val="left"/>
              <w:rPr>
                <w:rFonts w:asciiTheme="majorEastAsia" w:eastAsiaTheme="majorEastAsia" w:hAnsiTheme="majorEastAsia"/>
              </w:rPr>
            </w:pPr>
            <w:r>
              <w:rPr>
                <w:rFonts w:asciiTheme="majorEastAsia" w:eastAsiaTheme="majorEastAsia" w:hAnsiTheme="majorEastAsia" w:hint="eastAsia"/>
              </w:rPr>
              <w:t>岡山市、</w:t>
            </w:r>
            <w:r w:rsidRPr="003A0847">
              <w:rPr>
                <w:rFonts w:asciiTheme="majorEastAsia" w:eastAsiaTheme="majorEastAsia" w:hAnsiTheme="majorEastAsia" w:hint="eastAsia"/>
              </w:rPr>
              <w:t>内閣府、株式会社中国銀行、一般財団法人岡山経済研究所、</w:t>
            </w:r>
          </w:p>
          <w:p w:rsidR="0061283B" w:rsidRPr="003A0847" w:rsidRDefault="0061283B" w:rsidP="00CB1AEC">
            <w:pPr>
              <w:spacing w:line="400" w:lineRule="exact"/>
              <w:jc w:val="left"/>
              <w:rPr>
                <w:rFonts w:asciiTheme="majorEastAsia" w:eastAsiaTheme="majorEastAsia" w:hAnsiTheme="majorEastAsia"/>
              </w:rPr>
            </w:pPr>
            <w:r w:rsidRPr="003A0847">
              <w:rPr>
                <w:rFonts w:asciiTheme="majorEastAsia" w:eastAsiaTheme="majorEastAsia" w:hAnsiTheme="majorEastAsia" w:hint="eastAsia"/>
              </w:rPr>
              <w:t>株式会社日本政策投資銀行、株式会社日本経済研究所</w:t>
            </w:r>
          </w:p>
        </w:tc>
      </w:tr>
    </w:tbl>
    <w:p w:rsidR="0061283B" w:rsidRPr="003A0847" w:rsidRDefault="0061283B" w:rsidP="0061283B">
      <w:pPr>
        <w:jc w:val="left"/>
        <w:rPr>
          <w:rFonts w:asciiTheme="majorEastAsia" w:eastAsiaTheme="majorEastAsia" w:hAnsiTheme="majorEastAsia"/>
        </w:rPr>
      </w:pPr>
    </w:p>
    <w:p w:rsidR="0061283B" w:rsidRPr="003A0847" w:rsidRDefault="0061283B" w:rsidP="00EA6E20">
      <w:pPr>
        <w:jc w:val="left"/>
        <w:rPr>
          <w:rFonts w:asciiTheme="majorEastAsia" w:eastAsiaTheme="majorEastAsia" w:hAnsiTheme="majorEastAsia"/>
        </w:rPr>
      </w:pPr>
    </w:p>
    <w:p w:rsidR="0061283B" w:rsidRPr="003A0847" w:rsidRDefault="0061283B" w:rsidP="0061283B">
      <w:pPr>
        <w:jc w:val="left"/>
        <w:rPr>
          <w:rFonts w:asciiTheme="majorEastAsia" w:eastAsiaTheme="majorEastAsia" w:hAnsiTheme="majorEastAsia"/>
          <w:b/>
        </w:rPr>
      </w:pPr>
      <w:r w:rsidRPr="003A0847">
        <w:rPr>
          <w:rFonts w:asciiTheme="majorEastAsia" w:eastAsiaTheme="majorEastAsia" w:hAnsiTheme="majorEastAsia" w:hint="eastAsia"/>
          <w:b/>
        </w:rPr>
        <w:t>３．第２回以降の予定（第２回～第４回）</w:t>
      </w:r>
    </w:p>
    <w:p w:rsidR="0061283B" w:rsidRPr="003A0847" w:rsidRDefault="0061283B" w:rsidP="0061283B">
      <w:pPr>
        <w:jc w:val="left"/>
        <w:rPr>
          <w:rFonts w:asciiTheme="majorEastAsia" w:eastAsiaTheme="majorEastAsia" w:hAnsiTheme="majorEastAsia"/>
        </w:rPr>
      </w:pPr>
      <w:r w:rsidRPr="003A0847">
        <w:rPr>
          <w:rFonts w:asciiTheme="majorEastAsia" w:eastAsiaTheme="majorEastAsia" w:hAnsiTheme="majorEastAsia" w:hint="eastAsia"/>
        </w:rPr>
        <w:t xml:space="preserve">　今年度の目標である、公有資産の活用を中心とした公民連携の方向性を探るべく、以下の通り実施を予定しています。</w:t>
      </w:r>
    </w:p>
    <w:p w:rsidR="0061283B" w:rsidRPr="003A0847" w:rsidRDefault="0061283B" w:rsidP="0061283B">
      <w:pPr>
        <w:jc w:val="left"/>
        <w:rPr>
          <w:rFonts w:asciiTheme="majorEastAsia" w:eastAsiaTheme="majorEastAsia" w:hAnsiTheme="majorEastAsia"/>
        </w:rPr>
      </w:pPr>
    </w:p>
    <w:p w:rsidR="0061283B" w:rsidRPr="003A0847" w:rsidRDefault="0061283B" w:rsidP="007D2EDE">
      <w:pPr>
        <w:ind w:left="1055" w:hangingChars="500" w:hanging="1055"/>
        <w:jc w:val="left"/>
        <w:rPr>
          <w:rFonts w:asciiTheme="majorEastAsia" w:eastAsiaTheme="majorEastAsia" w:hAnsiTheme="majorEastAsia"/>
        </w:rPr>
      </w:pPr>
      <w:r w:rsidRPr="003A0847">
        <w:rPr>
          <w:rFonts w:asciiTheme="majorEastAsia" w:eastAsiaTheme="majorEastAsia" w:hAnsiTheme="majorEastAsia" w:hint="eastAsia"/>
        </w:rPr>
        <w:t>■第2回：他都市における</w:t>
      </w:r>
      <w:r>
        <w:rPr>
          <w:rFonts w:asciiTheme="majorEastAsia" w:eastAsiaTheme="majorEastAsia" w:hAnsiTheme="majorEastAsia" w:hint="eastAsia"/>
        </w:rPr>
        <w:t>公有資産活用に係る公民連携の</w:t>
      </w:r>
      <w:r w:rsidRPr="003A0847">
        <w:rPr>
          <w:rFonts w:asciiTheme="majorEastAsia" w:eastAsiaTheme="majorEastAsia" w:hAnsiTheme="majorEastAsia" w:hint="eastAsia"/>
        </w:rPr>
        <w:t>先進的な取組から、本市の</w:t>
      </w:r>
      <w:r>
        <w:rPr>
          <w:rFonts w:asciiTheme="majorEastAsia" w:eastAsiaTheme="majorEastAsia" w:hAnsiTheme="majorEastAsia" w:hint="eastAsia"/>
        </w:rPr>
        <w:t>今後の</w:t>
      </w:r>
      <w:r w:rsidRPr="003A0847">
        <w:rPr>
          <w:rFonts w:asciiTheme="majorEastAsia" w:eastAsiaTheme="majorEastAsia" w:hAnsiTheme="majorEastAsia" w:hint="eastAsia"/>
        </w:rPr>
        <w:t>取組</w:t>
      </w:r>
      <w:r>
        <w:rPr>
          <w:rFonts w:asciiTheme="majorEastAsia" w:eastAsiaTheme="majorEastAsia" w:hAnsiTheme="majorEastAsia" w:hint="eastAsia"/>
        </w:rPr>
        <w:t>方向性</w:t>
      </w:r>
      <w:r w:rsidRPr="003A0847">
        <w:rPr>
          <w:rFonts w:asciiTheme="majorEastAsia" w:eastAsiaTheme="majorEastAsia" w:hAnsiTheme="majorEastAsia" w:hint="eastAsia"/>
        </w:rPr>
        <w:t>について</w:t>
      </w:r>
      <w:r>
        <w:rPr>
          <w:rFonts w:asciiTheme="majorEastAsia" w:eastAsiaTheme="majorEastAsia" w:hAnsiTheme="majorEastAsia" w:hint="eastAsia"/>
        </w:rPr>
        <w:t>、関係者で議論・考察する</w:t>
      </w:r>
      <w:r w:rsidRPr="003A0847">
        <w:rPr>
          <w:rFonts w:asciiTheme="majorEastAsia" w:eastAsiaTheme="majorEastAsia" w:hAnsiTheme="majorEastAsia" w:hint="eastAsia"/>
        </w:rPr>
        <w:t>。</w:t>
      </w:r>
    </w:p>
    <w:p w:rsidR="0061283B" w:rsidRPr="003A0847" w:rsidRDefault="0061283B" w:rsidP="0061283B">
      <w:pPr>
        <w:jc w:val="left"/>
        <w:rPr>
          <w:rFonts w:asciiTheme="majorEastAsia" w:eastAsiaTheme="majorEastAsia" w:hAnsiTheme="majorEastAsia"/>
        </w:rPr>
      </w:pPr>
    </w:p>
    <w:p w:rsidR="0061283B" w:rsidRPr="003A0847" w:rsidRDefault="0061283B" w:rsidP="007D2EDE">
      <w:pPr>
        <w:ind w:left="949" w:hangingChars="450" w:hanging="949"/>
        <w:jc w:val="left"/>
        <w:rPr>
          <w:rFonts w:asciiTheme="majorEastAsia" w:eastAsiaTheme="majorEastAsia" w:hAnsiTheme="majorEastAsia"/>
        </w:rPr>
      </w:pPr>
      <w:r w:rsidRPr="003A0847">
        <w:rPr>
          <w:rFonts w:asciiTheme="majorEastAsia" w:eastAsiaTheme="majorEastAsia" w:hAnsiTheme="majorEastAsia" w:hint="eastAsia"/>
        </w:rPr>
        <w:t>■第3回：</w:t>
      </w:r>
      <w:r>
        <w:rPr>
          <w:rFonts w:asciiTheme="majorEastAsia" w:eastAsiaTheme="majorEastAsia" w:hAnsiTheme="majorEastAsia" w:hint="eastAsia"/>
        </w:rPr>
        <w:t>公有資産活用に係る公民連携を進める上での、市からの望ましい</w:t>
      </w:r>
      <w:r w:rsidRPr="003A0847">
        <w:rPr>
          <w:rFonts w:asciiTheme="majorEastAsia" w:eastAsiaTheme="majorEastAsia" w:hAnsiTheme="majorEastAsia" w:hint="eastAsia"/>
        </w:rPr>
        <w:t>情報提供のあり方</w:t>
      </w:r>
      <w:r>
        <w:rPr>
          <w:rFonts w:asciiTheme="majorEastAsia" w:eastAsiaTheme="majorEastAsia" w:hAnsiTheme="majorEastAsia" w:hint="eastAsia"/>
        </w:rPr>
        <w:t>や、民間による取組のあり方について、先進事例も参考に関係者で議論・考察する。</w:t>
      </w:r>
    </w:p>
    <w:p w:rsidR="0061283B" w:rsidRPr="003A0847" w:rsidRDefault="0061283B" w:rsidP="0061283B">
      <w:pPr>
        <w:jc w:val="left"/>
        <w:rPr>
          <w:rFonts w:asciiTheme="majorEastAsia" w:eastAsiaTheme="majorEastAsia" w:hAnsiTheme="majorEastAsia"/>
        </w:rPr>
      </w:pPr>
    </w:p>
    <w:p w:rsidR="0061283B" w:rsidRDefault="0061283B" w:rsidP="007D2EDE">
      <w:pPr>
        <w:ind w:left="1055" w:hangingChars="500" w:hanging="1055"/>
        <w:jc w:val="left"/>
        <w:rPr>
          <w:rFonts w:asciiTheme="majorEastAsia" w:eastAsiaTheme="majorEastAsia" w:hAnsiTheme="majorEastAsia"/>
        </w:rPr>
      </w:pPr>
      <w:r w:rsidRPr="003A0847">
        <w:rPr>
          <w:rFonts w:asciiTheme="majorEastAsia" w:eastAsiaTheme="majorEastAsia" w:hAnsiTheme="majorEastAsia" w:hint="eastAsia"/>
        </w:rPr>
        <w:t>■第4回：</w:t>
      </w:r>
      <w:r>
        <w:rPr>
          <w:rFonts w:asciiTheme="majorEastAsia" w:eastAsiaTheme="majorEastAsia" w:hAnsiTheme="majorEastAsia" w:hint="eastAsia"/>
        </w:rPr>
        <w:t>上記</w:t>
      </w:r>
      <w:r w:rsidRPr="003A0847">
        <w:rPr>
          <w:rFonts w:asciiTheme="majorEastAsia" w:eastAsiaTheme="majorEastAsia" w:hAnsiTheme="majorEastAsia" w:hint="eastAsia"/>
        </w:rPr>
        <w:t>の議論を踏まえ、本市における公有資産活</w:t>
      </w:r>
      <w:r>
        <w:rPr>
          <w:rFonts w:asciiTheme="majorEastAsia" w:eastAsiaTheme="majorEastAsia" w:hAnsiTheme="majorEastAsia" w:hint="eastAsia"/>
        </w:rPr>
        <w:t>用に係る</w:t>
      </w:r>
      <w:r w:rsidRPr="003A0847">
        <w:rPr>
          <w:rFonts w:asciiTheme="majorEastAsia" w:eastAsiaTheme="majorEastAsia" w:hAnsiTheme="majorEastAsia" w:hint="eastAsia"/>
        </w:rPr>
        <w:t>公民連携の取組</w:t>
      </w:r>
      <w:r>
        <w:rPr>
          <w:rFonts w:asciiTheme="majorEastAsia" w:eastAsiaTheme="majorEastAsia" w:hAnsiTheme="majorEastAsia" w:hint="eastAsia"/>
        </w:rPr>
        <w:t>のあり方や、</w:t>
      </w:r>
      <w:r w:rsidRPr="003A0847">
        <w:rPr>
          <w:rFonts w:asciiTheme="majorEastAsia" w:eastAsiaTheme="majorEastAsia" w:hAnsiTheme="majorEastAsia" w:hint="eastAsia"/>
        </w:rPr>
        <w:t>今後の</w:t>
      </w:r>
      <w:r>
        <w:rPr>
          <w:rFonts w:asciiTheme="majorEastAsia" w:eastAsiaTheme="majorEastAsia" w:hAnsiTheme="majorEastAsia" w:hint="eastAsia"/>
        </w:rPr>
        <w:t>課題・</w:t>
      </w:r>
      <w:r w:rsidRPr="003A0847">
        <w:rPr>
          <w:rFonts w:asciiTheme="majorEastAsia" w:eastAsiaTheme="majorEastAsia" w:hAnsiTheme="majorEastAsia" w:hint="eastAsia"/>
        </w:rPr>
        <w:t>方向性</w:t>
      </w:r>
      <w:r>
        <w:rPr>
          <w:rFonts w:asciiTheme="majorEastAsia" w:eastAsiaTheme="majorEastAsia" w:hAnsiTheme="majorEastAsia" w:hint="eastAsia"/>
        </w:rPr>
        <w:t>について、関係者で議論・考察</w:t>
      </w:r>
      <w:r w:rsidRPr="003A0847">
        <w:rPr>
          <w:rFonts w:asciiTheme="majorEastAsia" w:eastAsiaTheme="majorEastAsia" w:hAnsiTheme="majorEastAsia" w:hint="eastAsia"/>
        </w:rPr>
        <w:t>する。</w:t>
      </w:r>
    </w:p>
    <w:p w:rsidR="0061283B" w:rsidRPr="003A0847" w:rsidRDefault="0061283B" w:rsidP="0061283B">
      <w:pPr>
        <w:jc w:val="left"/>
        <w:rPr>
          <w:rFonts w:asciiTheme="majorEastAsia" w:eastAsiaTheme="majorEastAsia" w:hAnsiTheme="majorEastAsia"/>
        </w:rPr>
      </w:pPr>
    </w:p>
    <w:tbl>
      <w:tblPr>
        <w:tblStyle w:val="a9"/>
        <w:tblW w:w="0" w:type="auto"/>
        <w:tblInd w:w="95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7087"/>
      </w:tblGrid>
      <w:tr w:rsidR="0061283B" w:rsidRPr="002D1F4F" w:rsidTr="00CB1AEC">
        <w:tc>
          <w:tcPr>
            <w:tcW w:w="7087" w:type="dxa"/>
            <w:shd w:val="clear" w:color="auto" w:fill="auto"/>
          </w:tcPr>
          <w:p w:rsidR="0061283B" w:rsidRPr="003A0847" w:rsidRDefault="0061283B" w:rsidP="00CB1AEC">
            <w:pPr>
              <w:jc w:val="left"/>
              <w:rPr>
                <w:rFonts w:asciiTheme="majorEastAsia" w:eastAsiaTheme="majorEastAsia" w:hAnsiTheme="majorEastAsia"/>
              </w:rPr>
            </w:pPr>
            <w:r w:rsidRPr="003A0847">
              <w:rPr>
                <w:rFonts w:asciiTheme="majorEastAsia" w:eastAsiaTheme="majorEastAsia" w:hAnsiTheme="majorEastAsia" w:hint="eastAsia"/>
              </w:rPr>
              <w:t>【お問い合わせ先】</w:t>
            </w:r>
          </w:p>
          <w:p w:rsidR="0061283B" w:rsidRPr="003A0847" w:rsidRDefault="0061283B" w:rsidP="0061283B">
            <w:pPr>
              <w:ind w:leftChars="202" w:left="426"/>
              <w:jc w:val="left"/>
              <w:rPr>
                <w:rFonts w:asciiTheme="majorEastAsia" w:eastAsiaTheme="majorEastAsia" w:hAnsiTheme="majorEastAsia"/>
              </w:rPr>
            </w:pPr>
            <w:r w:rsidRPr="003A0847">
              <w:rPr>
                <w:rFonts w:asciiTheme="majorEastAsia" w:eastAsiaTheme="majorEastAsia" w:hAnsiTheme="majorEastAsia" w:hint="eastAsia"/>
              </w:rPr>
              <w:t>一般財団法人岡山経済研究所　　担当：宮前、西村、吉田</w:t>
            </w:r>
          </w:p>
          <w:p w:rsidR="0061283B" w:rsidRPr="003A0847" w:rsidRDefault="0061283B" w:rsidP="0061283B">
            <w:pPr>
              <w:ind w:leftChars="202" w:left="426"/>
              <w:jc w:val="left"/>
              <w:rPr>
                <w:rFonts w:asciiTheme="majorEastAsia" w:eastAsiaTheme="majorEastAsia" w:hAnsiTheme="majorEastAsia"/>
              </w:rPr>
            </w:pPr>
            <w:r w:rsidRPr="003A0847">
              <w:rPr>
                <w:rFonts w:asciiTheme="majorEastAsia" w:eastAsiaTheme="majorEastAsia" w:hAnsiTheme="majorEastAsia" w:hint="eastAsia"/>
              </w:rPr>
              <w:t xml:space="preserve">　電話番号：</w:t>
            </w:r>
            <w:r w:rsidRPr="003A0847">
              <w:rPr>
                <w:rFonts w:asciiTheme="majorEastAsia" w:eastAsiaTheme="majorEastAsia" w:hAnsiTheme="majorEastAsia"/>
              </w:rPr>
              <w:t>086-234-6534（代）</w:t>
            </w:r>
          </w:p>
          <w:p w:rsidR="0061283B" w:rsidRPr="003A0847" w:rsidRDefault="0061283B" w:rsidP="0061283B">
            <w:pPr>
              <w:ind w:leftChars="202" w:left="426"/>
              <w:jc w:val="left"/>
              <w:rPr>
                <w:rFonts w:asciiTheme="majorEastAsia" w:eastAsiaTheme="majorEastAsia" w:hAnsiTheme="majorEastAsia"/>
              </w:rPr>
            </w:pPr>
            <w:r w:rsidRPr="003A0847">
              <w:rPr>
                <w:rFonts w:asciiTheme="majorEastAsia" w:eastAsiaTheme="majorEastAsia" w:hAnsiTheme="majorEastAsia" w:hint="eastAsia"/>
              </w:rPr>
              <w:t xml:space="preserve">　</w:t>
            </w:r>
            <w:r w:rsidRPr="003A0847">
              <w:rPr>
                <w:rFonts w:asciiTheme="majorEastAsia" w:eastAsiaTheme="majorEastAsia" w:hAnsiTheme="majorEastAsia"/>
              </w:rPr>
              <w:t>E-mail　：okayama_ppp@oeri.jp</w:t>
            </w:r>
          </w:p>
        </w:tc>
      </w:tr>
    </w:tbl>
    <w:p w:rsidR="007D2EDE" w:rsidRPr="003A0847" w:rsidRDefault="007D2EDE" w:rsidP="0061283B">
      <w:pPr>
        <w:widowControl/>
        <w:jc w:val="left"/>
        <w:rPr>
          <w:rFonts w:asciiTheme="majorEastAsia" w:eastAsiaTheme="majorEastAsia" w:hAnsiTheme="majorEastAsia"/>
        </w:rPr>
      </w:pPr>
    </w:p>
    <w:p w:rsidR="0061283B" w:rsidRPr="003A0847" w:rsidRDefault="0061283B" w:rsidP="0061283B">
      <w:pPr>
        <w:jc w:val="center"/>
        <w:rPr>
          <w:rFonts w:asciiTheme="majorEastAsia" w:eastAsiaTheme="majorEastAsia" w:hAnsiTheme="majorEastAsia"/>
          <w:b/>
          <w:sz w:val="28"/>
          <w:szCs w:val="28"/>
        </w:rPr>
      </w:pPr>
      <w:r w:rsidRPr="003A0847">
        <w:rPr>
          <w:rFonts w:asciiTheme="majorEastAsia" w:eastAsiaTheme="majorEastAsia" w:hAnsiTheme="majorEastAsia" w:hint="eastAsia"/>
          <w:b/>
          <w:sz w:val="28"/>
          <w:szCs w:val="28"/>
        </w:rPr>
        <w:t>参加申し込みのご案内</w:t>
      </w:r>
    </w:p>
    <w:p w:rsidR="0061283B" w:rsidRPr="003A0847" w:rsidRDefault="0061283B" w:rsidP="0061283B">
      <w:pPr>
        <w:spacing w:line="30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rPr>
        <w:t>FAXにてお申込みいただく場合は、下記枠内の情報をご記入のうえ、そのままご送付ください。E-mailにてお申込みいただく場合は、下記枠線内の</w:t>
      </w:r>
      <w:r w:rsidRPr="003A0847">
        <w:rPr>
          <w:rFonts w:asciiTheme="majorEastAsia" w:eastAsiaTheme="majorEastAsia" w:hAnsiTheme="majorEastAsia" w:hint="eastAsia"/>
        </w:rPr>
        <w:t>情報をメール本文にご記入のうえ、ご送付ください。</w:t>
      </w:r>
    </w:p>
    <w:p w:rsidR="0061283B" w:rsidRPr="003A0847" w:rsidRDefault="0061283B" w:rsidP="0061283B">
      <w:pPr>
        <w:spacing w:line="30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なお、会場の都合により、お申込み順で締め切りとさせていただく場合がございます。お早めにお申込みください。</w:t>
      </w:r>
    </w:p>
    <w:p w:rsidR="0061283B" w:rsidRPr="003A0847" w:rsidRDefault="0061283B" w:rsidP="0061283B">
      <w:pPr>
        <w:spacing w:line="30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また、定員を超える申し込みがあった場合、</w:t>
      </w:r>
      <w:r w:rsidRPr="003A0847">
        <w:rPr>
          <w:rFonts w:asciiTheme="majorEastAsia" w:eastAsiaTheme="majorEastAsia" w:hAnsiTheme="majorEastAsia"/>
        </w:rPr>
        <w:t>2名以上の参加申込者についてはご参加いただけない場合もございますので、予めご了承ください。</w:t>
      </w:r>
    </w:p>
    <w:p w:rsidR="0061283B" w:rsidRPr="003A0847" w:rsidRDefault="0061283B" w:rsidP="0061283B">
      <w:pPr>
        <w:spacing w:line="300" w:lineRule="exact"/>
        <w:ind w:firstLineChars="135" w:firstLine="285"/>
        <w:jc w:val="left"/>
        <w:rPr>
          <w:rFonts w:asciiTheme="majorEastAsia" w:eastAsiaTheme="majorEastAsia" w:hAnsiTheme="majorEastAsia"/>
        </w:rPr>
      </w:pPr>
      <w:r w:rsidRPr="003A0847">
        <w:rPr>
          <w:rFonts w:asciiTheme="majorEastAsia" w:eastAsiaTheme="majorEastAsia" w:hAnsiTheme="majorEastAsia" w:hint="eastAsia"/>
        </w:rPr>
        <w:t>そのため、申込書は優先の順位で記載してください。</w:t>
      </w:r>
    </w:p>
    <w:p w:rsidR="0061283B" w:rsidRPr="003A0847" w:rsidRDefault="0061283B" w:rsidP="0061283B">
      <w:pPr>
        <w:spacing w:line="300" w:lineRule="exact"/>
        <w:ind w:firstLineChars="135" w:firstLine="258"/>
        <w:jc w:val="left"/>
        <w:rPr>
          <w:rFonts w:asciiTheme="majorEastAsia" w:eastAsiaTheme="majorEastAsia" w:hAnsiTheme="majorEastAsia"/>
          <w:i/>
          <w:sz w:val="20"/>
          <w:szCs w:val="20"/>
        </w:rPr>
      </w:pPr>
    </w:p>
    <w:tbl>
      <w:tblPr>
        <w:tblStyle w:val="a9"/>
        <w:tblW w:w="0" w:type="auto"/>
        <w:tblInd w:w="424" w:type="dxa"/>
        <w:tblLook w:val="04A0" w:firstRow="1" w:lastRow="0" w:firstColumn="1" w:lastColumn="0" w:noHBand="0" w:noVBand="1"/>
      </w:tblPr>
      <w:tblGrid>
        <w:gridCol w:w="8862"/>
      </w:tblGrid>
      <w:tr w:rsidR="0061283B" w:rsidRPr="002D1F4F" w:rsidTr="00CB1AEC">
        <w:tc>
          <w:tcPr>
            <w:tcW w:w="9323" w:type="dxa"/>
          </w:tcPr>
          <w:p w:rsidR="0061283B" w:rsidRPr="003A0847" w:rsidRDefault="0061283B" w:rsidP="00CB1AEC">
            <w:pPr>
              <w:jc w:val="left"/>
              <w:rPr>
                <w:rFonts w:asciiTheme="majorEastAsia" w:eastAsiaTheme="majorEastAsia" w:hAnsiTheme="majorEastAsia"/>
              </w:rPr>
            </w:pPr>
            <w:r w:rsidRPr="003A0847">
              <w:rPr>
                <w:rFonts w:asciiTheme="majorEastAsia" w:eastAsiaTheme="majorEastAsia" w:hAnsiTheme="majorEastAsia" w:hint="eastAsia"/>
              </w:rPr>
              <w:t>一般財団法人岡山経済研究所　担当者　行</w:t>
            </w:r>
          </w:p>
          <w:p w:rsidR="0061283B" w:rsidRPr="003A0847" w:rsidRDefault="0061283B" w:rsidP="00CB1AEC">
            <w:pPr>
              <w:jc w:val="left"/>
              <w:rPr>
                <w:rFonts w:asciiTheme="majorEastAsia" w:eastAsiaTheme="majorEastAsia" w:hAnsiTheme="majorEastAsia"/>
              </w:rPr>
            </w:pPr>
            <w:r w:rsidRPr="003A0847">
              <w:rPr>
                <w:rFonts w:asciiTheme="majorEastAsia" w:eastAsiaTheme="majorEastAsia" w:hAnsiTheme="majorEastAsia" w:hint="eastAsia"/>
              </w:rPr>
              <w:t xml:space="preserve">　</w:t>
            </w:r>
            <w:r w:rsidRPr="003A0847">
              <w:rPr>
                <w:rFonts w:asciiTheme="majorEastAsia" w:eastAsiaTheme="majorEastAsia" w:hAnsiTheme="majorEastAsia"/>
              </w:rPr>
              <w:t>FAX　　086-231-5303</w:t>
            </w:r>
          </w:p>
          <w:p w:rsidR="0061283B" w:rsidRPr="003A0847" w:rsidRDefault="0061283B" w:rsidP="00CB1AEC">
            <w:pPr>
              <w:jc w:val="left"/>
              <w:rPr>
                <w:rFonts w:asciiTheme="majorEastAsia" w:eastAsiaTheme="majorEastAsia" w:hAnsiTheme="majorEastAsia"/>
              </w:rPr>
            </w:pPr>
            <w:r w:rsidRPr="003A0847">
              <w:rPr>
                <w:rFonts w:asciiTheme="majorEastAsia" w:eastAsiaTheme="majorEastAsia" w:hAnsiTheme="majorEastAsia" w:hint="eastAsia"/>
              </w:rPr>
              <w:t xml:space="preserve">　</w:t>
            </w:r>
            <w:r w:rsidRPr="003A0847">
              <w:rPr>
                <w:rFonts w:asciiTheme="majorEastAsia" w:eastAsiaTheme="majorEastAsia" w:hAnsiTheme="majorEastAsia"/>
              </w:rPr>
              <w:t>E-mail　okayama_ppp@oeri.jp</w:t>
            </w:r>
          </w:p>
          <w:p w:rsidR="0061283B" w:rsidRPr="003A0847" w:rsidRDefault="0061283B" w:rsidP="00CB1AEC">
            <w:pPr>
              <w:jc w:val="center"/>
              <w:rPr>
                <w:rFonts w:asciiTheme="majorEastAsia" w:eastAsiaTheme="majorEastAsia" w:hAnsiTheme="majorEastAsia"/>
                <w:b/>
                <w:sz w:val="24"/>
                <w:szCs w:val="24"/>
              </w:rPr>
            </w:pPr>
            <w:r w:rsidRPr="003A0847">
              <w:rPr>
                <w:rFonts w:asciiTheme="majorEastAsia" w:eastAsiaTheme="majorEastAsia" w:hAnsiTheme="majorEastAsia" w:hint="eastAsia"/>
                <w:b/>
                <w:sz w:val="24"/>
                <w:szCs w:val="24"/>
              </w:rPr>
              <w:t>平成</w:t>
            </w:r>
            <w:r w:rsidRPr="003A0847">
              <w:rPr>
                <w:rFonts w:asciiTheme="majorEastAsia" w:eastAsiaTheme="majorEastAsia" w:hAnsiTheme="majorEastAsia"/>
                <w:b/>
                <w:sz w:val="24"/>
                <w:szCs w:val="24"/>
              </w:rPr>
              <w:t xml:space="preserve">27年度 </w:t>
            </w:r>
            <w:r w:rsidRPr="003A0847">
              <w:rPr>
                <w:rFonts w:asciiTheme="majorEastAsia" w:eastAsiaTheme="majorEastAsia" w:hAnsiTheme="majorEastAsia" w:hint="eastAsia"/>
                <w:b/>
                <w:sz w:val="24"/>
                <w:szCs w:val="24"/>
              </w:rPr>
              <w:t>第１回岡山</w:t>
            </w:r>
            <w:r w:rsidRPr="003A0847">
              <w:rPr>
                <w:rFonts w:asciiTheme="majorEastAsia" w:eastAsiaTheme="majorEastAsia" w:hAnsiTheme="majorEastAsia"/>
                <w:b/>
                <w:sz w:val="24"/>
                <w:szCs w:val="24"/>
              </w:rPr>
              <w:t>PPP交流広場　申込書</w:t>
            </w:r>
          </w:p>
          <w:p w:rsidR="0061283B" w:rsidRPr="003A0847" w:rsidRDefault="0061283B" w:rsidP="0061283B">
            <w:pPr>
              <w:spacing w:line="280" w:lineRule="exact"/>
              <w:ind w:firstLineChars="700" w:firstLine="1476"/>
              <w:rPr>
                <w:rFonts w:asciiTheme="majorEastAsia" w:eastAsiaTheme="majorEastAsia" w:hAnsiTheme="majorEastAsia"/>
              </w:rPr>
            </w:pPr>
            <w:r w:rsidRPr="003A0847">
              <w:rPr>
                <w:rFonts w:asciiTheme="majorEastAsia" w:eastAsiaTheme="majorEastAsia" w:hAnsiTheme="majorEastAsia" w:hint="eastAsia"/>
              </w:rPr>
              <w:t>日時：平成</w:t>
            </w:r>
            <w:r w:rsidRPr="003A0847">
              <w:rPr>
                <w:rFonts w:asciiTheme="majorEastAsia" w:eastAsiaTheme="majorEastAsia" w:hAnsiTheme="majorEastAsia"/>
              </w:rPr>
              <w:t>27年11</w:t>
            </w:r>
            <w:r w:rsidRPr="003A0847">
              <w:rPr>
                <w:rFonts w:asciiTheme="majorEastAsia" w:eastAsiaTheme="majorEastAsia" w:hAnsiTheme="majorEastAsia" w:hint="eastAsia"/>
              </w:rPr>
              <w:t>月</w:t>
            </w:r>
            <w:r w:rsidRPr="003A0847">
              <w:rPr>
                <w:rFonts w:asciiTheme="majorEastAsia" w:eastAsiaTheme="majorEastAsia" w:hAnsiTheme="majorEastAsia"/>
              </w:rPr>
              <w:t>12日（木</w:t>
            </w:r>
            <w:r w:rsidRPr="003A0847">
              <w:rPr>
                <w:rFonts w:asciiTheme="majorEastAsia" w:eastAsiaTheme="majorEastAsia" w:hAnsiTheme="majorEastAsia" w:hint="eastAsia"/>
              </w:rPr>
              <w:t>）</w:t>
            </w:r>
            <w:r w:rsidRPr="003A0847">
              <w:rPr>
                <w:rFonts w:asciiTheme="majorEastAsia" w:eastAsiaTheme="majorEastAsia" w:hAnsiTheme="majorEastAsia"/>
              </w:rPr>
              <w:t>13時30分～16</w:t>
            </w:r>
            <w:r w:rsidRPr="003A0847">
              <w:rPr>
                <w:rFonts w:asciiTheme="majorEastAsia" w:eastAsiaTheme="majorEastAsia" w:hAnsiTheme="majorEastAsia" w:hint="eastAsia"/>
              </w:rPr>
              <w:t>時</w:t>
            </w:r>
            <w:r w:rsidRPr="003A0847">
              <w:rPr>
                <w:rFonts w:asciiTheme="majorEastAsia" w:eastAsiaTheme="majorEastAsia" w:hAnsiTheme="majorEastAsia"/>
              </w:rPr>
              <w:t>00分</w:t>
            </w:r>
          </w:p>
          <w:p w:rsidR="0061283B" w:rsidRPr="003A0847" w:rsidRDefault="0061283B" w:rsidP="0061283B">
            <w:pPr>
              <w:spacing w:line="280" w:lineRule="exact"/>
              <w:ind w:firstLineChars="700" w:firstLine="1476"/>
              <w:jc w:val="left"/>
              <w:rPr>
                <w:rFonts w:asciiTheme="majorEastAsia" w:eastAsiaTheme="majorEastAsia" w:hAnsiTheme="majorEastAsia"/>
              </w:rPr>
            </w:pPr>
            <w:r w:rsidRPr="003A0847">
              <w:rPr>
                <w:rFonts w:asciiTheme="majorEastAsia" w:eastAsiaTheme="majorEastAsia" w:hAnsiTheme="majorEastAsia" w:hint="eastAsia"/>
              </w:rPr>
              <w:t xml:space="preserve">場所：株式会社　中国銀行　本店　</w:t>
            </w:r>
            <w:r w:rsidRPr="003A0847">
              <w:rPr>
                <w:rFonts w:asciiTheme="majorEastAsia" w:eastAsiaTheme="majorEastAsia" w:hAnsiTheme="majorEastAsia"/>
              </w:rPr>
              <w:t>3階</w:t>
            </w:r>
          </w:p>
          <w:p w:rsidR="0061283B" w:rsidRPr="003A0847" w:rsidRDefault="0061283B" w:rsidP="00CB1AEC">
            <w:pPr>
              <w:jc w:val="left"/>
              <w:rPr>
                <w:rFonts w:asciiTheme="majorEastAsia" w:eastAsiaTheme="majorEastAsia" w:hAnsiTheme="majorEastAsia"/>
              </w:rPr>
            </w:pPr>
          </w:p>
          <w:p w:rsidR="0061283B" w:rsidRPr="003A0847" w:rsidRDefault="0061283B" w:rsidP="0061283B">
            <w:pPr>
              <w:ind w:leftChars="203" w:left="428"/>
              <w:jc w:val="left"/>
              <w:rPr>
                <w:rFonts w:asciiTheme="majorEastAsia" w:eastAsiaTheme="majorEastAsia" w:hAnsiTheme="majorEastAsia"/>
                <w:u w:val="single"/>
              </w:rPr>
            </w:pPr>
            <w:r w:rsidRPr="003A0847">
              <w:rPr>
                <w:rFonts w:asciiTheme="majorEastAsia" w:eastAsiaTheme="majorEastAsia" w:hAnsiTheme="majorEastAsia" w:hint="eastAsia"/>
                <w:u w:val="single"/>
              </w:rPr>
              <w:t xml:space="preserve">貴社・貴団体名：　　　　　　　　　　　　　　　　　　　　　　　　　　　　　　</w:t>
            </w:r>
          </w:p>
          <w:p w:rsidR="0061283B" w:rsidRPr="003A0847" w:rsidRDefault="0061283B" w:rsidP="0061283B">
            <w:pPr>
              <w:spacing w:beforeLines="50" w:before="152"/>
              <w:ind w:leftChars="203" w:left="428"/>
              <w:jc w:val="left"/>
              <w:rPr>
                <w:rFonts w:asciiTheme="majorEastAsia" w:eastAsiaTheme="majorEastAsia" w:hAnsiTheme="majorEastAsia"/>
                <w:u w:val="single"/>
              </w:rPr>
            </w:pPr>
            <w:r w:rsidRPr="003A0847">
              <w:rPr>
                <w:rFonts w:asciiTheme="majorEastAsia" w:eastAsiaTheme="majorEastAsia" w:hAnsiTheme="majorEastAsia" w:hint="eastAsia"/>
                <w:u w:val="single"/>
              </w:rPr>
              <w:t xml:space="preserve">所属部署：　　　　　　　　　　　　　　　　　　　　　　　　　　　　　　　　　</w:t>
            </w:r>
          </w:p>
          <w:p w:rsidR="0061283B" w:rsidRPr="003A0847" w:rsidRDefault="0061283B" w:rsidP="0061283B">
            <w:pPr>
              <w:ind w:leftChars="203" w:left="428"/>
              <w:jc w:val="left"/>
              <w:rPr>
                <w:rFonts w:asciiTheme="majorEastAsia" w:eastAsiaTheme="majorEastAsia" w:hAnsiTheme="majorEastAsia"/>
              </w:rPr>
            </w:pPr>
          </w:p>
          <w:p w:rsidR="0061283B" w:rsidRPr="003A0847" w:rsidRDefault="0061283B" w:rsidP="0061283B">
            <w:pPr>
              <w:spacing w:line="240" w:lineRule="exact"/>
              <w:ind w:leftChars="203" w:left="428"/>
              <w:jc w:val="left"/>
              <w:rPr>
                <w:rFonts w:asciiTheme="majorEastAsia" w:eastAsiaTheme="majorEastAsia" w:hAnsiTheme="majorEastAsia"/>
                <w:vertAlign w:val="superscript"/>
              </w:rPr>
            </w:pPr>
            <w:r w:rsidRPr="003A0847">
              <w:rPr>
                <w:rFonts w:asciiTheme="majorEastAsia" w:eastAsiaTheme="majorEastAsia" w:hAnsiTheme="majorEastAsia" w:hint="eastAsia"/>
                <w:vertAlign w:val="superscript"/>
              </w:rPr>
              <w:t>ふりがな</w:t>
            </w:r>
          </w:p>
          <w:p w:rsidR="0061283B" w:rsidRPr="003A0847" w:rsidRDefault="0061283B" w:rsidP="0061283B">
            <w:pPr>
              <w:spacing w:afterLines="50" w:after="152" w:line="400" w:lineRule="exact"/>
              <w:ind w:leftChars="203" w:left="428"/>
              <w:jc w:val="left"/>
              <w:rPr>
                <w:rFonts w:asciiTheme="majorEastAsia" w:eastAsiaTheme="majorEastAsia" w:hAnsiTheme="majorEastAsia"/>
              </w:rPr>
            </w:pPr>
            <w:r w:rsidRPr="003A0847">
              <w:rPr>
                <w:rFonts w:asciiTheme="majorEastAsia" w:eastAsiaTheme="majorEastAsia" w:hAnsiTheme="majorEastAsia" w:hint="eastAsia"/>
                <w:u w:val="single"/>
              </w:rPr>
              <w:t xml:space="preserve">ご芳名：　　　　　　　　　　　　　　　　　</w:t>
            </w:r>
            <w:r w:rsidRPr="003A0847">
              <w:rPr>
                <w:rFonts w:asciiTheme="majorEastAsia" w:eastAsiaTheme="majorEastAsia" w:hAnsiTheme="majorEastAsia" w:hint="eastAsia"/>
              </w:rPr>
              <w:t xml:space="preserve">　</w:t>
            </w:r>
            <w:r w:rsidRPr="003A0847">
              <w:rPr>
                <w:rFonts w:asciiTheme="majorEastAsia" w:eastAsiaTheme="majorEastAsia" w:hAnsiTheme="majorEastAsia" w:hint="eastAsia"/>
                <w:u w:val="single"/>
              </w:rPr>
              <w:t xml:space="preserve">ご役職：　　　　　　　　　　　　</w:t>
            </w:r>
          </w:p>
          <w:p w:rsidR="0061283B" w:rsidRPr="003A0847" w:rsidRDefault="0061283B" w:rsidP="0061283B">
            <w:pPr>
              <w:spacing w:line="240" w:lineRule="exact"/>
              <w:ind w:leftChars="203" w:left="428"/>
              <w:jc w:val="left"/>
              <w:rPr>
                <w:rFonts w:asciiTheme="majorEastAsia" w:eastAsiaTheme="majorEastAsia" w:hAnsiTheme="majorEastAsia"/>
                <w:vertAlign w:val="superscript"/>
              </w:rPr>
            </w:pPr>
            <w:r w:rsidRPr="003A0847">
              <w:rPr>
                <w:rFonts w:asciiTheme="majorEastAsia" w:eastAsiaTheme="majorEastAsia" w:hAnsiTheme="majorEastAsia" w:hint="eastAsia"/>
                <w:vertAlign w:val="superscript"/>
              </w:rPr>
              <w:t>ふりがな</w:t>
            </w:r>
          </w:p>
          <w:p w:rsidR="0061283B" w:rsidRPr="003A0847" w:rsidRDefault="0061283B" w:rsidP="0061283B">
            <w:pPr>
              <w:spacing w:afterLines="50" w:after="152"/>
              <w:ind w:leftChars="203" w:left="428"/>
              <w:jc w:val="left"/>
              <w:rPr>
                <w:rFonts w:asciiTheme="majorEastAsia" w:eastAsiaTheme="majorEastAsia" w:hAnsiTheme="majorEastAsia"/>
              </w:rPr>
            </w:pPr>
            <w:r w:rsidRPr="003A0847">
              <w:rPr>
                <w:rFonts w:asciiTheme="majorEastAsia" w:eastAsiaTheme="majorEastAsia" w:hAnsiTheme="majorEastAsia" w:hint="eastAsia"/>
                <w:u w:val="single"/>
              </w:rPr>
              <w:t xml:space="preserve">ご芳名：　　　　　　　　　　　　　　　　　</w:t>
            </w:r>
            <w:r w:rsidRPr="003A0847">
              <w:rPr>
                <w:rFonts w:asciiTheme="majorEastAsia" w:eastAsiaTheme="majorEastAsia" w:hAnsiTheme="majorEastAsia" w:hint="eastAsia"/>
              </w:rPr>
              <w:t xml:space="preserve">　</w:t>
            </w:r>
            <w:r w:rsidRPr="003A0847">
              <w:rPr>
                <w:rFonts w:asciiTheme="majorEastAsia" w:eastAsiaTheme="majorEastAsia" w:hAnsiTheme="majorEastAsia" w:hint="eastAsia"/>
                <w:u w:val="single"/>
              </w:rPr>
              <w:t xml:space="preserve">ご役職：　　　　　　　　　　　　</w:t>
            </w:r>
          </w:p>
          <w:p w:rsidR="0061283B" w:rsidRPr="003A0847" w:rsidRDefault="0061283B" w:rsidP="0061283B">
            <w:pPr>
              <w:spacing w:line="240" w:lineRule="exact"/>
              <w:ind w:leftChars="203" w:left="428"/>
              <w:jc w:val="left"/>
              <w:rPr>
                <w:rFonts w:asciiTheme="majorEastAsia" w:eastAsiaTheme="majorEastAsia" w:hAnsiTheme="majorEastAsia"/>
                <w:vertAlign w:val="superscript"/>
              </w:rPr>
            </w:pPr>
            <w:r w:rsidRPr="003A0847">
              <w:rPr>
                <w:rFonts w:asciiTheme="majorEastAsia" w:eastAsiaTheme="majorEastAsia" w:hAnsiTheme="majorEastAsia" w:hint="eastAsia"/>
                <w:vertAlign w:val="superscript"/>
              </w:rPr>
              <w:t>ふりがな</w:t>
            </w:r>
          </w:p>
          <w:p w:rsidR="0061283B" w:rsidRPr="003A0847" w:rsidRDefault="0061283B" w:rsidP="0061283B">
            <w:pPr>
              <w:ind w:leftChars="203" w:left="428"/>
              <w:jc w:val="left"/>
              <w:rPr>
                <w:rFonts w:asciiTheme="majorEastAsia" w:eastAsiaTheme="majorEastAsia" w:hAnsiTheme="majorEastAsia"/>
                <w:u w:val="single"/>
              </w:rPr>
            </w:pPr>
            <w:r w:rsidRPr="003A0847">
              <w:rPr>
                <w:rFonts w:asciiTheme="majorEastAsia" w:eastAsiaTheme="majorEastAsia" w:hAnsiTheme="majorEastAsia" w:hint="eastAsia"/>
                <w:u w:val="single"/>
              </w:rPr>
              <w:t xml:space="preserve">ご芳名：　　　　　　　　　　　　　　　　　　ご役職：　　　　　　　　　　　　</w:t>
            </w:r>
          </w:p>
          <w:p w:rsidR="0061283B" w:rsidRPr="003A0847" w:rsidRDefault="0061283B" w:rsidP="0061283B">
            <w:pPr>
              <w:ind w:leftChars="203" w:left="428"/>
              <w:jc w:val="left"/>
              <w:rPr>
                <w:rFonts w:asciiTheme="majorEastAsia" w:eastAsiaTheme="majorEastAsia" w:hAnsiTheme="majorEastAsia"/>
              </w:rPr>
            </w:pPr>
          </w:p>
          <w:p w:rsidR="0061283B" w:rsidRPr="003A0847" w:rsidRDefault="0061283B" w:rsidP="0061283B">
            <w:pPr>
              <w:spacing w:afterLines="50" w:after="152"/>
              <w:ind w:leftChars="203" w:left="428"/>
              <w:jc w:val="left"/>
              <w:rPr>
                <w:rFonts w:asciiTheme="majorEastAsia" w:eastAsiaTheme="majorEastAsia" w:hAnsiTheme="majorEastAsia"/>
                <w:u w:val="single"/>
              </w:rPr>
            </w:pPr>
            <w:r w:rsidRPr="003A0847">
              <w:rPr>
                <w:rFonts w:asciiTheme="majorEastAsia" w:eastAsiaTheme="majorEastAsia" w:hAnsiTheme="majorEastAsia" w:hint="eastAsia"/>
                <w:u w:val="single"/>
              </w:rPr>
              <w:t xml:space="preserve">ご住所：　　　　　　　　　　　　　　　　　　　　　　　　　　　　　　　　　　</w:t>
            </w:r>
          </w:p>
          <w:p w:rsidR="0061283B" w:rsidRPr="003A0847" w:rsidRDefault="0061283B" w:rsidP="0061283B">
            <w:pPr>
              <w:spacing w:afterLines="50" w:after="152"/>
              <w:ind w:leftChars="203" w:left="428"/>
              <w:jc w:val="left"/>
              <w:rPr>
                <w:rFonts w:asciiTheme="majorEastAsia" w:eastAsiaTheme="majorEastAsia" w:hAnsiTheme="majorEastAsia"/>
              </w:rPr>
            </w:pPr>
            <w:r w:rsidRPr="003A0847">
              <w:rPr>
                <w:rFonts w:asciiTheme="majorEastAsia" w:eastAsiaTheme="majorEastAsia" w:hAnsiTheme="majorEastAsia" w:hint="eastAsia"/>
                <w:u w:val="single"/>
              </w:rPr>
              <w:t xml:space="preserve">ご連絡先：℡　　　　　　　　　　　　　</w:t>
            </w:r>
            <w:r w:rsidRPr="003A0847">
              <w:rPr>
                <w:rFonts w:asciiTheme="majorEastAsia" w:eastAsiaTheme="majorEastAsia" w:hAnsiTheme="majorEastAsia" w:hint="eastAsia"/>
              </w:rPr>
              <w:t xml:space="preserve">　</w:t>
            </w:r>
            <w:r w:rsidRPr="003A0847">
              <w:rPr>
                <w:rFonts w:asciiTheme="majorEastAsia" w:eastAsiaTheme="majorEastAsia" w:hAnsiTheme="majorEastAsia"/>
                <w:u w:val="single"/>
              </w:rPr>
              <w:t xml:space="preserve">E-mail　　　　　　　　　　　　　　　</w:t>
            </w:r>
          </w:p>
        </w:tc>
      </w:tr>
    </w:tbl>
    <w:p w:rsidR="0061283B" w:rsidRPr="003A0847" w:rsidRDefault="0061283B" w:rsidP="0061283B">
      <w:pPr>
        <w:spacing w:line="260" w:lineRule="exact"/>
        <w:ind w:leftChars="202" w:left="710" w:hanging="284"/>
        <w:jc w:val="left"/>
        <w:rPr>
          <w:rFonts w:asciiTheme="majorEastAsia" w:eastAsiaTheme="majorEastAsia" w:hAnsiTheme="majorEastAsia"/>
          <w:sz w:val="20"/>
          <w:szCs w:val="20"/>
        </w:rPr>
      </w:pPr>
      <w:r w:rsidRPr="003A0847">
        <w:rPr>
          <w:rFonts w:asciiTheme="majorEastAsia" w:eastAsiaTheme="majorEastAsia" w:hAnsiTheme="majorEastAsia" w:hint="eastAsia"/>
          <w:sz w:val="20"/>
          <w:szCs w:val="20"/>
        </w:rPr>
        <w:t>※複数名のご記入をいただいている場合は、リストの最初に記載されている参加申込者を本件に関する照会先とさせていただきます。</w:t>
      </w:r>
    </w:p>
    <w:p w:rsidR="0061283B" w:rsidRPr="003A0847" w:rsidRDefault="0061283B" w:rsidP="0061283B">
      <w:pPr>
        <w:spacing w:line="260" w:lineRule="exact"/>
        <w:ind w:leftChars="202" w:left="710" w:hanging="284"/>
        <w:jc w:val="left"/>
        <w:rPr>
          <w:rFonts w:asciiTheme="majorEastAsia" w:eastAsiaTheme="majorEastAsia" w:hAnsiTheme="majorEastAsia"/>
          <w:sz w:val="20"/>
          <w:szCs w:val="20"/>
        </w:rPr>
      </w:pPr>
      <w:r w:rsidRPr="003A0847">
        <w:rPr>
          <w:rFonts w:asciiTheme="majorEastAsia" w:eastAsiaTheme="majorEastAsia" w:hAnsiTheme="majorEastAsia" w:hint="eastAsia"/>
          <w:sz w:val="20"/>
          <w:szCs w:val="20"/>
        </w:rPr>
        <w:t>※ご出席の際は、公共交通機関のご利用をお願い致します。</w:t>
      </w:r>
    </w:p>
    <w:p w:rsidR="0061283B" w:rsidRPr="003A0847" w:rsidRDefault="0061283B" w:rsidP="0061283B">
      <w:pPr>
        <w:spacing w:beforeLines="50" w:before="152" w:line="240" w:lineRule="exact"/>
        <w:ind w:leftChars="202" w:left="426"/>
        <w:jc w:val="left"/>
        <w:rPr>
          <w:rFonts w:asciiTheme="majorEastAsia" w:eastAsiaTheme="majorEastAsia" w:hAnsiTheme="majorEastAsia"/>
          <w:sz w:val="18"/>
          <w:szCs w:val="18"/>
        </w:rPr>
      </w:pPr>
      <w:r w:rsidRPr="003A0847">
        <w:rPr>
          <w:rFonts w:asciiTheme="majorEastAsia" w:eastAsiaTheme="majorEastAsia" w:hAnsiTheme="majorEastAsia" w:hint="eastAsia"/>
          <w:sz w:val="18"/>
          <w:szCs w:val="18"/>
        </w:rPr>
        <w:t>〈個人情報の取り扱いについて〉</w:t>
      </w:r>
    </w:p>
    <w:p w:rsidR="0061283B" w:rsidRPr="003A0847" w:rsidRDefault="0061283B" w:rsidP="0061283B">
      <w:pPr>
        <w:spacing w:line="240" w:lineRule="exact"/>
        <w:ind w:leftChars="202" w:left="426"/>
        <w:jc w:val="left"/>
        <w:rPr>
          <w:rFonts w:asciiTheme="majorEastAsia" w:eastAsiaTheme="majorEastAsia" w:hAnsiTheme="majorEastAsia"/>
          <w:sz w:val="18"/>
          <w:szCs w:val="18"/>
        </w:rPr>
      </w:pPr>
      <w:r w:rsidRPr="003A0847">
        <w:rPr>
          <w:rFonts w:asciiTheme="majorEastAsia" w:eastAsiaTheme="majorEastAsia" w:hAnsiTheme="majorEastAsia" w:hint="eastAsia"/>
          <w:sz w:val="18"/>
          <w:szCs w:val="18"/>
        </w:rPr>
        <w:t>ご提供いただく個人情報は、「広場」開催のための範囲内で使用致します。</w:t>
      </w:r>
    </w:p>
    <w:p w:rsidR="0061283B" w:rsidRPr="003A0847" w:rsidRDefault="0061283B" w:rsidP="0061283B">
      <w:pPr>
        <w:spacing w:line="240" w:lineRule="exact"/>
        <w:ind w:leftChars="202" w:left="426"/>
        <w:jc w:val="left"/>
        <w:rPr>
          <w:rFonts w:asciiTheme="majorEastAsia" w:eastAsiaTheme="majorEastAsia" w:hAnsiTheme="majorEastAsia"/>
          <w:sz w:val="18"/>
          <w:szCs w:val="18"/>
        </w:rPr>
      </w:pPr>
    </w:p>
    <w:tbl>
      <w:tblPr>
        <w:tblStyle w:val="a9"/>
        <w:tblW w:w="0" w:type="auto"/>
        <w:jc w:val="center"/>
        <w:tblLook w:val="04A0" w:firstRow="1" w:lastRow="0" w:firstColumn="1" w:lastColumn="0" w:noHBand="0" w:noVBand="1"/>
      </w:tblPr>
      <w:tblGrid>
        <w:gridCol w:w="8025"/>
      </w:tblGrid>
      <w:tr w:rsidR="0061283B" w:rsidRPr="002D1F4F" w:rsidTr="00CB1AEC">
        <w:trPr>
          <w:jc w:val="center"/>
        </w:trPr>
        <w:tc>
          <w:tcPr>
            <w:tcW w:w="8025" w:type="dxa"/>
          </w:tcPr>
          <w:p w:rsidR="0061283B" w:rsidRPr="003A0847" w:rsidRDefault="0061283B" w:rsidP="00CB1AEC">
            <w:pPr>
              <w:spacing w:line="260" w:lineRule="exact"/>
              <w:jc w:val="left"/>
              <w:rPr>
                <w:rFonts w:asciiTheme="majorEastAsia" w:eastAsiaTheme="majorEastAsia" w:hAnsiTheme="majorEastAsia"/>
                <w:sz w:val="18"/>
                <w:szCs w:val="18"/>
              </w:rPr>
            </w:pPr>
            <w:r w:rsidRPr="003A0847">
              <w:rPr>
                <w:rFonts w:asciiTheme="majorEastAsia" w:eastAsiaTheme="majorEastAsia" w:hAnsiTheme="majorEastAsia" w:hint="eastAsia"/>
                <w:sz w:val="18"/>
                <w:szCs w:val="18"/>
              </w:rPr>
              <w:t>また、ご提供いただく個人情報は法令の規定により提供を行う場合を除き、ご本人様の同意なしに第三者への開示・提供を行うことはありません。</w:t>
            </w:r>
          </w:p>
          <w:p w:rsidR="0061283B" w:rsidRPr="003A0847" w:rsidRDefault="0061283B" w:rsidP="00CB1AEC">
            <w:pPr>
              <w:spacing w:line="260" w:lineRule="exact"/>
              <w:jc w:val="left"/>
              <w:rPr>
                <w:rFonts w:asciiTheme="majorEastAsia" w:eastAsiaTheme="majorEastAsia" w:hAnsiTheme="majorEastAsia"/>
              </w:rPr>
            </w:pPr>
            <w:r w:rsidRPr="003A0847">
              <w:rPr>
                <w:rFonts w:asciiTheme="majorEastAsia" w:eastAsiaTheme="majorEastAsia" w:hAnsiTheme="majorEastAsia" w:hint="eastAsia"/>
              </w:rPr>
              <w:t>【本件に関するお問い合わせ先】</w:t>
            </w:r>
          </w:p>
          <w:p w:rsidR="0061283B" w:rsidRPr="003A0847" w:rsidRDefault="0061283B" w:rsidP="0061283B">
            <w:pPr>
              <w:spacing w:line="260" w:lineRule="exact"/>
              <w:ind w:leftChars="202" w:left="426"/>
              <w:jc w:val="left"/>
              <w:rPr>
                <w:rFonts w:asciiTheme="majorEastAsia" w:eastAsiaTheme="majorEastAsia" w:hAnsiTheme="majorEastAsia"/>
              </w:rPr>
            </w:pPr>
            <w:r w:rsidRPr="003A0847">
              <w:rPr>
                <w:rFonts w:asciiTheme="majorEastAsia" w:eastAsiaTheme="majorEastAsia" w:hAnsiTheme="majorEastAsia" w:hint="eastAsia"/>
              </w:rPr>
              <w:t>一般財団法人岡山経済研究所　　担当：宮前、西村、吉田</w:t>
            </w:r>
          </w:p>
          <w:p w:rsidR="0061283B" w:rsidRPr="003A0847" w:rsidRDefault="0061283B" w:rsidP="0061283B">
            <w:pPr>
              <w:spacing w:line="260" w:lineRule="exact"/>
              <w:ind w:leftChars="202" w:left="426"/>
              <w:jc w:val="left"/>
              <w:rPr>
                <w:rFonts w:asciiTheme="majorEastAsia" w:eastAsiaTheme="majorEastAsia" w:hAnsiTheme="majorEastAsia"/>
              </w:rPr>
            </w:pPr>
            <w:r w:rsidRPr="003A0847">
              <w:rPr>
                <w:rFonts w:asciiTheme="majorEastAsia" w:eastAsiaTheme="majorEastAsia" w:hAnsiTheme="majorEastAsia" w:hint="eastAsia"/>
              </w:rPr>
              <w:t xml:space="preserve">　電話番号：</w:t>
            </w:r>
            <w:r w:rsidRPr="003A0847">
              <w:rPr>
                <w:rFonts w:asciiTheme="majorEastAsia" w:eastAsiaTheme="majorEastAsia" w:hAnsiTheme="majorEastAsia"/>
              </w:rPr>
              <w:t>086-234-6534（代）</w:t>
            </w:r>
          </w:p>
          <w:p w:rsidR="0061283B" w:rsidRPr="003A0847" w:rsidRDefault="0061283B" w:rsidP="00CB1AEC">
            <w:pPr>
              <w:spacing w:line="260" w:lineRule="exact"/>
              <w:jc w:val="left"/>
              <w:rPr>
                <w:rFonts w:asciiTheme="majorEastAsia" w:eastAsiaTheme="majorEastAsia" w:hAnsiTheme="majorEastAsia"/>
              </w:rPr>
            </w:pPr>
            <w:r w:rsidRPr="003A0847">
              <w:rPr>
                <w:rFonts w:asciiTheme="majorEastAsia" w:eastAsiaTheme="majorEastAsia" w:hAnsiTheme="majorEastAsia" w:hint="eastAsia"/>
              </w:rPr>
              <w:t xml:space="preserve">　　　</w:t>
            </w:r>
            <w:r w:rsidRPr="003A0847">
              <w:rPr>
                <w:rFonts w:asciiTheme="majorEastAsia" w:eastAsiaTheme="majorEastAsia" w:hAnsiTheme="majorEastAsia"/>
              </w:rPr>
              <w:t>E-mail　：</w:t>
            </w:r>
            <w:hyperlink r:id="rId8" w:history="1">
              <w:r w:rsidRPr="003A0847">
                <w:rPr>
                  <w:rStyle w:val="ae"/>
                  <w:rFonts w:asciiTheme="majorEastAsia" w:eastAsiaTheme="majorEastAsia" w:hAnsiTheme="majorEastAsia"/>
                </w:rPr>
                <w:t>okayama_ppp@oeri.jp</w:t>
              </w:r>
            </w:hyperlink>
          </w:p>
        </w:tc>
      </w:tr>
    </w:tbl>
    <w:p w:rsidR="0061283B" w:rsidRPr="0061283B" w:rsidRDefault="0061283B" w:rsidP="00EE121B">
      <w:pPr>
        <w:ind w:left="1476" w:hangingChars="700" w:hanging="1476"/>
      </w:pPr>
    </w:p>
    <w:sectPr w:rsidR="0061283B" w:rsidRPr="0061283B" w:rsidSect="003565E0">
      <w:pgSz w:w="11906" w:h="16838" w:code="9"/>
      <w:pgMar w:top="1418" w:right="1418" w:bottom="1418" w:left="1418" w:header="851" w:footer="992" w:gutter="0"/>
      <w:cols w:space="425"/>
      <w:docGrid w:type="linesAndChars" w:linePitch="304"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9B" w:rsidRDefault="0062569B" w:rsidP="0062569B">
      <w:r>
        <w:separator/>
      </w:r>
    </w:p>
  </w:endnote>
  <w:endnote w:type="continuationSeparator" w:id="0">
    <w:p w:rsidR="0062569B" w:rsidRDefault="0062569B" w:rsidP="0062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UI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9B" w:rsidRDefault="0062569B" w:rsidP="0062569B">
      <w:r>
        <w:separator/>
      </w:r>
    </w:p>
  </w:footnote>
  <w:footnote w:type="continuationSeparator" w:id="0">
    <w:p w:rsidR="0062569B" w:rsidRDefault="0062569B" w:rsidP="0062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11"/>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9C"/>
    <w:rsid w:val="000328BB"/>
    <w:rsid w:val="00050A9F"/>
    <w:rsid w:val="000940C9"/>
    <w:rsid w:val="000D1EE5"/>
    <w:rsid w:val="000D64F3"/>
    <w:rsid w:val="00104FBE"/>
    <w:rsid w:val="0010538D"/>
    <w:rsid w:val="00106067"/>
    <w:rsid w:val="00233E64"/>
    <w:rsid w:val="00245CA1"/>
    <w:rsid w:val="002833F3"/>
    <w:rsid w:val="003565E0"/>
    <w:rsid w:val="0042717C"/>
    <w:rsid w:val="00450788"/>
    <w:rsid w:val="004B62DE"/>
    <w:rsid w:val="004D119C"/>
    <w:rsid w:val="004E0E1F"/>
    <w:rsid w:val="00500524"/>
    <w:rsid w:val="00511D91"/>
    <w:rsid w:val="00557DBE"/>
    <w:rsid w:val="005B5AC9"/>
    <w:rsid w:val="005D4C15"/>
    <w:rsid w:val="00606E98"/>
    <w:rsid w:val="0061283B"/>
    <w:rsid w:val="0062569B"/>
    <w:rsid w:val="0068553C"/>
    <w:rsid w:val="007350E9"/>
    <w:rsid w:val="007A0BB5"/>
    <w:rsid w:val="007A7833"/>
    <w:rsid w:val="007D2EDE"/>
    <w:rsid w:val="00800D3B"/>
    <w:rsid w:val="00874ADD"/>
    <w:rsid w:val="008B70B6"/>
    <w:rsid w:val="008F1A40"/>
    <w:rsid w:val="00937C44"/>
    <w:rsid w:val="009C53B1"/>
    <w:rsid w:val="009D7A00"/>
    <w:rsid w:val="00B164C0"/>
    <w:rsid w:val="00C269AF"/>
    <w:rsid w:val="00C37794"/>
    <w:rsid w:val="00C42032"/>
    <w:rsid w:val="00C96EA3"/>
    <w:rsid w:val="00CA6044"/>
    <w:rsid w:val="00CF744D"/>
    <w:rsid w:val="00D67D91"/>
    <w:rsid w:val="00D73852"/>
    <w:rsid w:val="00DA31FE"/>
    <w:rsid w:val="00E21908"/>
    <w:rsid w:val="00E40F5A"/>
    <w:rsid w:val="00E87BD8"/>
    <w:rsid w:val="00EA6E20"/>
    <w:rsid w:val="00EC769F"/>
    <w:rsid w:val="00EE121B"/>
    <w:rsid w:val="00F81462"/>
    <w:rsid w:val="00FA4A55"/>
    <w:rsid w:val="00FC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19C"/>
  </w:style>
  <w:style w:type="character" w:customStyle="1" w:styleId="a4">
    <w:name w:val="日付 (文字)"/>
    <w:basedOn w:val="a0"/>
    <w:link w:val="a3"/>
    <w:uiPriority w:val="99"/>
    <w:semiHidden/>
    <w:rsid w:val="004D119C"/>
    <w:rPr>
      <w:sz w:val="22"/>
    </w:rPr>
  </w:style>
  <w:style w:type="paragraph" w:styleId="a5">
    <w:name w:val="Note Heading"/>
    <w:basedOn w:val="a"/>
    <w:next w:val="a"/>
    <w:link w:val="a6"/>
    <w:uiPriority w:val="99"/>
    <w:unhideWhenUsed/>
    <w:rsid w:val="008B70B6"/>
    <w:pPr>
      <w:jc w:val="center"/>
    </w:pPr>
  </w:style>
  <w:style w:type="character" w:customStyle="1" w:styleId="a6">
    <w:name w:val="記 (文字)"/>
    <w:basedOn w:val="a0"/>
    <w:link w:val="a5"/>
    <w:uiPriority w:val="99"/>
    <w:rsid w:val="008B70B6"/>
    <w:rPr>
      <w:sz w:val="22"/>
    </w:rPr>
  </w:style>
  <w:style w:type="paragraph" w:styleId="a7">
    <w:name w:val="Closing"/>
    <w:basedOn w:val="a"/>
    <w:link w:val="a8"/>
    <w:uiPriority w:val="99"/>
    <w:unhideWhenUsed/>
    <w:rsid w:val="008B70B6"/>
    <w:pPr>
      <w:jc w:val="right"/>
    </w:pPr>
  </w:style>
  <w:style w:type="character" w:customStyle="1" w:styleId="a8">
    <w:name w:val="結語 (文字)"/>
    <w:basedOn w:val="a0"/>
    <w:link w:val="a7"/>
    <w:uiPriority w:val="99"/>
    <w:rsid w:val="008B70B6"/>
    <w:rPr>
      <w:sz w:val="22"/>
    </w:rPr>
  </w:style>
  <w:style w:type="table" w:styleId="a9">
    <w:name w:val="Table Grid"/>
    <w:basedOn w:val="a1"/>
    <w:uiPriority w:val="59"/>
    <w:rsid w:val="0028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2569B"/>
    <w:pPr>
      <w:tabs>
        <w:tab w:val="center" w:pos="4252"/>
        <w:tab w:val="right" w:pos="8504"/>
      </w:tabs>
      <w:snapToGrid w:val="0"/>
    </w:pPr>
  </w:style>
  <w:style w:type="character" w:customStyle="1" w:styleId="ab">
    <w:name w:val="ヘッダー (文字)"/>
    <w:basedOn w:val="a0"/>
    <w:link w:val="aa"/>
    <w:uiPriority w:val="99"/>
    <w:rsid w:val="0062569B"/>
    <w:rPr>
      <w:sz w:val="22"/>
    </w:rPr>
  </w:style>
  <w:style w:type="paragraph" w:styleId="ac">
    <w:name w:val="footer"/>
    <w:basedOn w:val="a"/>
    <w:link w:val="ad"/>
    <w:uiPriority w:val="99"/>
    <w:unhideWhenUsed/>
    <w:rsid w:val="0062569B"/>
    <w:pPr>
      <w:tabs>
        <w:tab w:val="center" w:pos="4252"/>
        <w:tab w:val="right" w:pos="8504"/>
      </w:tabs>
      <w:snapToGrid w:val="0"/>
    </w:pPr>
  </w:style>
  <w:style w:type="character" w:customStyle="1" w:styleId="ad">
    <w:name w:val="フッター (文字)"/>
    <w:basedOn w:val="a0"/>
    <w:link w:val="ac"/>
    <w:uiPriority w:val="99"/>
    <w:rsid w:val="0062569B"/>
    <w:rPr>
      <w:sz w:val="22"/>
    </w:rPr>
  </w:style>
  <w:style w:type="paragraph" w:customStyle="1" w:styleId="Default">
    <w:name w:val="Default"/>
    <w:rsid w:val="00937C44"/>
    <w:pPr>
      <w:widowControl w:val="0"/>
      <w:autoSpaceDE w:val="0"/>
      <w:autoSpaceDN w:val="0"/>
      <w:adjustRightInd w:val="0"/>
    </w:pPr>
    <w:rPr>
      <w:rFonts w:ascii="ＭＳ" w:eastAsia="ＭＳ" w:hAnsi="Century" w:cs="ＭＳ"/>
      <w:color w:val="000000"/>
      <w:kern w:val="0"/>
      <w:sz w:val="24"/>
      <w:szCs w:val="24"/>
    </w:rPr>
  </w:style>
  <w:style w:type="character" w:styleId="ae">
    <w:name w:val="Hyperlink"/>
    <w:basedOn w:val="a0"/>
    <w:uiPriority w:val="99"/>
    <w:unhideWhenUsed/>
    <w:rsid w:val="0061283B"/>
    <w:rPr>
      <w:color w:val="0000FF" w:themeColor="hyperlink"/>
      <w:u w:val="single"/>
    </w:rPr>
  </w:style>
  <w:style w:type="paragraph" w:styleId="af">
    <w:name w:val="Balloon Text"/>
    <w:basedOn w:val="a"/>
    <w:link w:val="af0"/>
    <w:uiPriority w:val="99"/>
    <w:semiHidden/>
    <w:unhideWhenUsed/>
    <w:rsid w:val="00EA6E2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6E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19C"/>
  </w:style>
  <w:style w:type="character" w:customStyle="1" w:styleId="a4">
    <w:name w:val="日付 (文字)"/>
    <w:basedOn w:val="a0"/>
    <w:link w:val="a3"/>
    <w:uiPriority w:val="99"/>
    <w:semiHidden/>
    <w:rsid w:val="004D119C"/>
    <w:rPr>
      <w:sz w:val="22"/>
    </w:rPr>
  </w:style>
  <w:style w:type="paragraph" w:styleId="a5">
    <w:name w:val="Note Heading"/>
    <w:basedOn w:val="a"/>
    <w:next w:val="a"/>
    <w:link w:val="a6"/>
    <w:uiPriority w:val="99"/>
    <w:unhideWhenUsed/>
    <w:rsid w:val="008B70B6"/>
    <w:pPr>
      <w:jc w:val="center"/>
    </w:pPr>
  </w:style>
  <w:style w:type="character" w:customStyle="1" w:styleId="a6">
    <w:name w:val="記 (文字)"/>
    <w:basedOn w:val="a0"/>
    <w:link w:val="a5"/>
    <w:uiPriority w:val="99"/>
    <w:rsid w:val="008B70B6"/>
    <w:rPr>
      <w:sz w:val="22"/>
    </w:rPr>
  </w:style>
  <w:style w:type="paragraph" w:styleId="a7">
    <w:name w:val="Closing"/>
    <w:basedOn w:val="a"/>
    <w:link w:val="a8"/>
    <w:uiPriority w:val="99"/>
    <w:unhideWhenUsed/>
    <w:rsid w:val="008B70B6"/>
    <w:pPr>
      <w:jc w:val="right"/>
    </w:pPr>
  </w:style>
  <w:style w:type="character" w:customStyle="1" w:styleId="a8">
    <w:name w:val="結語 (文字)"/>
    <w:basedOn w:val="a0"/>
    <w:link w:val="a7"/>
    <w:uiPriority w:val="99"/>
    <w:rsid w:val="008B70B6"/>
    <w:rPr>
      <w:sz w:val="22"/>
    </w:rPr>
  </w:style>
  <w:style w:type="table" w:styleId="a9">
    <w:name w:val="Table Grid"/>
    <w:basedOn w:val="a1"/>
    <w:uiPriority w:val="59"/>
    <w:rsid w:val="0028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2569B"/>
    <w:pPr>
      <w:tabs>
        <w:tab w:val="center" w:pos="4252"/>
        <w:tab w:val="right" w:pos="8504"/>
      </w:tabs>
      <w:snapToGrid w:val="0"/>
    </w:pPr>
  </w:style>
  <w:style w:type="character" w:customStyle="1" w:styleId="ab">
    <w:name w:val="ヘッダー (文字)"/>
    <w:basedOn w:val="a0"/>
    <w:link w:val="aa"/>
    <w:uiPriority w:val="99"/>
    <w:rsid w:val="0062569B"/>
    <w:rPr>
      <w:sz w:val="22"/>
    </w:rPr>
  </w:style>
  <w:style w:type="paragraph" w:styleId="ac">
    <w:name w:val="footer"/>
    <w:basedOn w:val="a"/>
    <w:link w:val="ad"/>
    <w:uiPriority w:val="99"/>
    <w:unhideWhenUsed/>
    <w:rsid w:val="0062569B"/>
    <w:pPr>
      <w:tabs>
        <w:tab w:val="center" w:pos="4252"/>
        <w:tab w:val="right" w:pos="8504"/>
      </w:tabs>
      <w:snapToGrid w:val="0"/>
    </w:pPr>
  </w:style>
  <w:style w:type="character" w:customStyle="1" w:styleId="ad">
    <w:name w:val="フッター (文字)"/>
    <w:basedOn w:val="a0"/>
    <w:link w:val="ac"/>
    <w:uiPriority w:val="99"/>
    <w:rsid w:val="0062569B"/>
    <w:rPr>
      <w:sz w:val="22"/>
    </w:rPr>
  </w:style>
  <w:style w:type="paragraph" w:customStyle="1" w:styleId="Default">
    <w:name w:val="Default"/>
    <w:rsid w:val="00937C44"/>
    <w:pPr>
      <w:widowControl w:val="0"/>
      <w:autoSpaceDE w:val="0"/>
      <w:autoSpaceDN w:val="0"/>
      <w:adjustRightInd w:val="0"/>
    </w:pPr>
    <w:rPr>
      <w:rFonts w:ascii="ＭＳ" w:eastAsia="ＭＳ" w:hAnsi="Century" w:cs="ＭＳ"/>
      <w:color w:val="000000"/>
      <w:kern w:val="0"/>
      <w:sz w:val="24"/>
      <w:szCs w:val="24"/>
    </w:rPr>
  </w:style>
  <w:style w:type="character" w:styleId="ae">
    <w:name w:val="Hyperlink"/>
    <w:basedOn w:val="a0"/>
    <w:uiPriority w:val="99"/>
    <w:unhideWhenUsed/>
    <w:rsid w:val="0061283B"/>
    <w:rPr>
      <w:color w:val="0000FF" w:themeColor="hyperlink"/>
      <w:u w:val="single"/>
    </w:rPr>
  </w:style>
  <w:style w:type="paragraph" w:styleId="af">
    <w:name w:val="Balloon Text"/>
    <w:basedOn w:val="a"/>
    <w:link w:val="af0"/>
    <w:uiPriority w:val="99"/>
    <w:semiHidden/>
    <w:unhideWhenUsed/>
    <w:rsid w:val="00EA6E2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yama_ppp@oer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FA58-FDAB-49A6-AB28-B58B741A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いしば　ようじ</cp:lastModifiedBy>
  <cp:revision>6</cp:revision>
  <cp:lastPrinted>2015-10-22T07:12:00Z</cp:lastPrinted>
  <dcterms:created xsi:type="dcterms:W3CDTF">2015-10-22T04:49:00Z</dcterms:created>
  <dcterms:modified xsi:type="dcterms:W3CDTF">2015-10-22T08:32:00Z</dcterms:modified>
</cp:coreProperties>
</file>